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1810" cy="658495"/>
            <wp:effectExtent l="0" t="0" r="2540" b="8255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b/>
          <w:sz w:val="28"/>
          <w:szCs w:val="28"/>
        </w:rPr>
        <w:t xml:space="preserve">ПУТИЛОВСКОГО СЕЛЬСКОГО ПОСЕЛЕНИЯ </w:t>
      </w: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b/>
          <w:sz w:val="28"/>
          <w:szCs w:val="28"/>
        </w:rPr>
        <w:t>КИРОВСКОГО МУНИЦИПАЛЬНОГО РАЙОНА</w:t>
      </w:r>
    </w:p>
    <w:p w:rsid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b/>
          <w:sz w:val="28"/>
          <w:szCs w:val="28"/>
        </w:rPr>
        <w:t xml:space="preserve"> ЛЕНИНГРАДСКОЙ ОБЛАСТИ</w:t>
      </w: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Пятый созыв</w:t>
      </w: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149C" w:rsidRPr="001D149C" w:rsidRDefault="001D149C" w:rsidP="001D1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49C" w:rsidRPr="001D149C" w:rsidRDefault="001D149C" w:rsidP="001D149C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1D149C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1D149C"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1D149C" w:rsidRPr="001D149C" w:rsidRDefault="001D149C" w:rsidP="001D149C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49C" w:rsidRPr="001D149C" w:rsidRDefault="001D149C" w:rsidP="001D149C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49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</w:t>
      </w:r>
    </w:p>
    <w:p w:rsidR="001D149C" w:rsidRPr="001D149C" w:rsidRDefault="001D149C" w:rsidP="001D149C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49C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024D36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1D14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Pr="001D149C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D149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B1387F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:rsidR="001D149C" w:rsidRPr="001D149C" w:rsidRDefault="001D149C" w:rsidP="001D1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49C" w:rsidRPr="001D149C" w:rsidRDefault="001D149C" w:rsidP="001D1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49C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от 27.12.2022 №35 </w:t>
      </w: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49C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утверждении  Правил благоустройства территории муниципального образования </w:t>
      </w:r>
      <w:proofErr w:type="spellStart"/>
      <w:r w:rsidRPr="001D149C">
        <w:rPr>
          <w:rFonts w:ascii="Times New Roman" w:eastAsia="Times New Roman" w:hAnsi="Times New Roman" w:cs="Times New Roman"/>
          <w:b/>
          <w:sz w:val="24"/>
          <w:szCs w:val="24"/>
        </w:rPr>
        <w:t>Путиловское</w:t>
      </w:r>
      <w:proofErr w:type="spellEnd"/>
      <w:r w:rsidRPr="001D149C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Кировского муниципального района </w:t>
      </w: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49C">
        <w:rPr>
          <w:rFonts w:ascii="Times New Roman" w:eastAsia="Times New Roman" w:hAnsi="Times New Roman" w:cs="Times New Roman"/>
          <w:b/>
          <w:sz w:val="24"/>
          <w:szCs w:val="24"/>
        </w:rPr>
        <w:t>Ленинградской области»</w:t>
      </w:r>
    </w:p>
    <w:p w:rsidR="001D149C" w:rsidRPr="001D149C" w:rsidRDefault="001D149C" w:rsidP="001D1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49C" w:rsidRPr="001D149C" w:rsidRDefault="001D149C" w:rsidP="001D14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</w:t>
      </w:r>
      <w:proofErr w:type="gramStart"/>
      <w:r w:rsidRPr="001D149C">
        <w:rPr>
          <w:rFonts w:ascii="Times New Roman" w:eastAsia="Times New Roman" w:hAnsi="Times New Roman" w:cs="Times New Roman"/>
          <w:sz w:val="28"/>
          <w:szCs w:val="28"/>
        </w:rPr>
        <w:t>совета депутатов Путиловского сельского поселения Кировского муниципального района Ленинградской области</w:t>
      </w:r>
      <w:proofErr w:type="gramEnd"/>
      <w:r w:rsidRPr="001D149C">
        <w:rPr>
          <w:rFonts w:ascii="Times New Roman" w:eastAsia="Times New Roman" w:hAnsi="Times New Roman" w:cs="Times New Roman"/>
          <w:sz w:val="28"/>
          <w:szCs w:val="28"/>
        </w:rPr>
        <w:t xml:space="preserve"> от 27.12.2022 №35 «Об утверждении  Правил благоустройства территории муниципального образования </w:t>
      </w:r>
      <w:proofErr w:type="spellStart"/>
      <w:r w:rsidRPr="001D149C">
        <w:rPr>
          <w:rFonts w:ascii="Times New Roman" w:eastAsia="Times New Roman" w:hAnsi="Times New Roman" w:cs="Times New Roman"/>
          <w:sz w:val="28"/>
          <w:szCs w:val="28"/>
        </w:rPr>
        <w:t>Путиловское</w:t>
      </w:r>
      <w:proofErr w:type="spellEnd"/>
      <w:r w:rsidRPr="001D149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области» следующие изменения:</w:t>
      </w:r>
    </w:p>
    <w:p w:rsidR="001D149C" w:rsidRDefault="001D149C" w:rsidP="001D14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sz w:val="28"/>
          <w:szCs w:val="28"/>
        </w:rPr>
        <w:t>1. Дополнить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 3 «</w:t>
      </w:r>
      <w:r w:rsidRPr="001D149C">
        <w:rPr>
          <w:rFonts w:ascii="Times New Roman" w:eastAsia="Times New Roman" w:hAnsi="Times New Roman" w:cs="Times New Roman"/>
          <w:sz w:val="28"/>
          <w:szCs w:val="28"/>
        </w:rPr>
        <w:t>Требования к организации благоустройства территории поселения и содержанию объектов (элементов) благоустройства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>» правил</w:t>
      </w:r>
      <w:r w:rsidRPr="001D149C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подпунктом:</w:t>
      </w:r>
    </w:p>
    <w:p w:rsidR="001D149C" w:rsidRDefault="001D149C" w:rsidP="001D14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3.21</w:t>
      </w:r>
      <w:r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.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Содержание  мест погребения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3.21.1.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Уполномоченное лицо в сфере погребения</w:t>
      </w:r>
      <w:r w:rsidR="00514E40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и (или)  граждане самостоятельно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при проведении ра</w:t>
      </w:r>
      <w:r w:rsidR="00514E40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бот на местах погребения обязаны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: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проводить работы способами, обеспечивающими сохранность существующих намогильных сооружений;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после окончания работ в течение суток вывезти в установленные </w:t>
      </w:r>
      <w:proofErr w:type="gramStart"/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места</w:t>
      </w:r>
      <w:proofErr w:type="gramEnd"/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пришедшие в негодность намогильные сооружения, отходы материалов, образовавшиеся в процессе производства работ.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3.21.2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. Работы по содержанию мест погребения включают: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механизированную и ручную уборку дорог и площадок в летний и зимний периоды, включая обработку </w:t>
      </w:r>
      <w:proofErr w:type="spellStart"/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противогололедными</w:t>
      </w:r>
      <w:proofErr w:type="spellEnd"/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материалами в зимний период;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содержание контейнерных площадок для мест накопления отходов;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сбор и вывоз отходов, обеспечивающий соблюдение требований санитарно-эпидемиологического законодательства Российской Федерации;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содержание и ремонт контейнеров для сбора отходов, указателей с наименованием кварталов и аллей, включая их покраску;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lastRenderedPageBreak/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содержание общественных туалетов;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обрезку деревьев и кустарников, кошение травы.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3.21.3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. Места погребения должны быть оснащены: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общественными туалетами, отвечающими санитарно-гигиеническим, эпидемиологическим и экологическим требованиям;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контейнерами для накопления отходов, включающих возможность раздельного сбора твердых коммунальных отходов;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3.21.4.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На территории мест погребения уполномоченным лицом в сфере погребения </w:t>
      </w:r>
      <w:r w:rsidR="00514E40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и (или)  гражданами самостоятельно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обеспечиваются: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выполнение санитарно-экологических требований, правил пожарной безопасности;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поддержание порядка;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содержание в технически исправном состоянии зданий, строений, сооружений на территории мест погребения;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работа общественных туалетов;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уборка мест погребения и вывоз отходов;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уход за зелеными насаждениями в местах погребения, их обновление;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уведомление органов внутренних дел в случаях нарушения общественного порядка в местах погребений, а также осквернения </w:t>
      </w:r>
      <w:proofErr w:type="gramStart"/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и(</w:t>
      </w:r>
      <w:proofErr w:type="gramEnd"/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или) уничтожения существующих захоронений.</w:t>
      </w:r>
    </w:p>
    <w:p w:rsidR="00B652ED" w:rsidRPr="009E4B27" w:rsidRDefault="009E4B27" w:rsidP="009E4B2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3.21.5.</w:t>
      </w:r>
      <w:r w:rsidR="002C66E4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На территории мест погребения запрещается:</w:t>
      </w:r>
    </w:p>
    <w:p w:rsidR="00B652ED" w:rsidRPr="009E4B27" w:rsidRDefault="00E52261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повреждать намогильные сооружения, оборудование мест погребений;</w:t>
      </w:r>
    </w:p>
    <w:p w:rsidR="00B652ED" w:rsidRPr="009E4B27" w:rsidRDefault="00E52261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засорять территорию мест погребения;</w:t>
      </w:r>
    </w:p>
    <w:p w:rsidR="00B652ED" w:rsidRPr="009E4B27" w:rsidRDefault="00E52261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ломать зеленые насаждения, рвать цветы;</w:t>
      </w:r>
    </w:p>
    <w:p w:rsidR="00B652ED" w:rsidRPr="009E4B27" w:rsidRDefault="00E52261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осуществлять выгул и выпас домашних животных;</w:t>
      </w:r>
    </w:p>
    <w:p w:rsidR="00E52261" w:rsidRPr="009E4B27" w:rsidRDefault="00E52261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разводить костры, добывать песок, глину, гравий и иные общераспространенные</w:t>
      </w:r>
    </w:p>
    <w:p w:rsidR="00B652ED" w:rsidRPr="009E4B27" w:rsidRDefault="00E52261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-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устанавливать ограды участков земли под будущее погребение (за исключением семейных (родовых) захоронений);</w:t>
      </w:r>
    </w:p>
    <w:p w:rsidR="00B652ED" w:rsidRDefault="00E52261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- </w:t>
      </w:r>
      <w:r w:rsidR="00B652ED" w:rsidRPr="009E4B27">
        <w:rPr>
          <w:rFonts w:ascii="TimesNewRomanPSMT" w:eastAsia="Times New Roman" w:hAnsi="TimesNewRomanPSMT" w:cs="Times New Roman"/>
          <w:color w:val="000000"/>
          <w:sz w:val="28"/>
          <w:szCs w:val="28"/>
        </w:rPr>
        <w:t>оставлять демонтированные намогильные сооружения при их замене или осуществлении благоустройств</w:t>
      </w:r>
      <w:r w:rsidR="001D149C">
        <w:rPr>
          <w:rFonts w:ascii="TimesNewRomanPSMT" w:eastAsia="Times New Roman" w:hAnsi="TimesNewRomanPSMT" w:cs="Times New Roman"/>
          <w:color w:val="000000"/>
          <w:sz w:val="28"/>
          <w:szCs w:val="28"/>
        </w:rPr>
        <w:t>а на территории мест погребения.</w:t>
      </w:r>
    </w:p>
    <w:p w:rsidR="001D149C" w:rsidRDefault="001D149C" w:rsidP="009E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</w:p>
    <w:p w:rsidR="001D149C" w:rsidRPr="001D149C" w:rsidRDefault="001D149C" w:rsidP="001D14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sz w:val="28"/>
          <w:szCs w:val="28"/>
        </w:rPr>
        <w:t>2. Решение вступает в силу после дня его официального  опубликования в газете «Ладога».</w:t>
      </w:r>
    </w:p>
    <w:p w:rsidR="001D149C" w:rsidRPr="001D149C" w:rsidRDefault="001D149C" w:rsidP="001D14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sz w:val="28"/>
          <w:szCs w:val="28"/>
        </w:rPr>
        <w:t>3. Решение подлежит  размещению на официальном интернет-сайте  администрации Путиловского сельского поселения.</w:t>
      </w:r>
    </w:p>
    <w:p w:rsidR="001D149C" w:rsidRDefault="001D149C" w:rsidP="001D14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1D149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D149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D149C" w:rsidRPr="001D149C" w:rsidRDefault="001D149C" w:rsidP="001D14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49C" w:rsidRPr="001D149C" w:rsidRDefault="001D149C" w:rsidP="001D1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49C" w:rsidRPr="001D149C" w:rsidRDefault="001D149C" w:rsidP="001D1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49C" w:rsidRPr="001D149C" w:rsidRDefault="001D149C" w:rsidP="001D14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Н.А. </w:t>
      </w:r>
      <w:proofErr w:type="spellStart"/>
      <w:r w:rsidRPr="001D149C">
        <w:rPr>
          <w:rFonts w:ascii="Times New Roman" w:eastAsia="Times New Roman" w:hAnsi="Times New Roman" w:cs="Times New Roman"/>
          <w:sz w:val="28"/>
          <w:szCs w:val="28"/>
        </w:rPr>
        <w:t>Пранскунас</w:t>
      </w:r>
      <w:proofErr w:type="spellEnd"/>
    </w:p>
    <w:p w:rsidR="001D149C" w:rsidRPr="001D149C" w:rsidRDefault="001D149C" w:rsidP="001D1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49C" w:rsidRDefault="001D149C" w:rsidP="001D14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1387F" w:rsidRDefault="00B1387F" w:rsidP="001D14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1387F" w:rsidRPr="001D149C" w:rsidRDefault="00B1387F" w:rsidP="001D14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1D149C" w:rsidRPr="001D149C" w:rsidRDefault="001D149C" w:rsidP="001D149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C3678" w:rsidRPr="009E4B27" w:rsidRDefault="001D149C" w:rsidP="001D149C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1D149C">
        <w:rPr>
          <w:rFonts w:ascii="Times New Roman" w:eastAsia="Times New Roman" w:hAnsi="Times New Roman" w:cs="Times New Roman"/>
          <w:sz w:val="18"/>
          <w:szCs w:val="18"/>
        </w:rPr>
        <w:t xml:space="preserve">Разослано: дело, прокуратура. Ладога, </w:t>
      </w:r>
      <w:proofErr w:type="spellStart"/>
      <w:r w:rsidRPr="001D149C">
        <w:rPr>
          <w:rFonts w:ascii="Times New Roman" w:eastAsia="Times New Roman" w:hAnsi="Times New Roman" w:cs="Times New Roman"/>
          <w:sz w:val="18"/>
          <w:szCs w:val="18"/>
        </w:rPr>
        <w:t>оф</w:t>
      </w:r>
      <w:proofErr w:type="gramStart"/>
      <w:r w:rsidRPr="001D149C">
        <w:rPr>
          <w:rFonts w:ascii="Times New Roman" w:eastAsia="Times New Roman" w:hAnsi="Times New Roman" w:cs="Times New Roman"/>
          <w:sz w:val="18"/>
          <w:szCs w:val="18"/>
        </w:rPr>
        <w:t>.с</w:t>
      </w:r>
      <w:proofErr w:type="gramEnd"/>
      <w:r w:rsidRPr="001D149C">
        <w:rPr>
          <w:rFonts w:ascii="Times New Roman" w:eastAsia="Times New Roman" w:hAnsi="Times New Roman" w:cs="Times New Roman"/>
          <w:sz w:val="18"/>
          <w:szCs w:val="18"/>
        </w:rPr>
        <w:t>айт</w:t>
      </w:r>
      <w:proofErr w:type="spellEnd"/>
    </w:p>
    <w:sectPr w:rsidR="00DC3678" w:rsidRPr="009E4B27" w:rsidSect="001D149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652ED"/>
    <w:rsid w:val="00024D36"/>
    <w:rsid w:val="001D149C"/>
    <w:rsid w:val="002C66E4"/>
    <w:rsid w:val="004451B1"/>
    <w:rsid w:val="00514E40"/>
    <w:rsid w:val="009E4B27"/>
    <w:rsid w:val="00B1387F"/>
    <w:rsid w:val="00B652ED"/>
    <w:rsid w:val="00DC3678"/>
    <w:rsid w:val="00E5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rsid w:val="00B652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rsid w:val="009E4B2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D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7</cp:revision>
  <cp:lastPrinted>2025-12-15T07:51:00Z</cp:lastPrinted>
  <dcterms:created xsi:type="dcterms:W3CDTF">2025-12-03T12:44:00Z</dcterms:created>
  <dcterms:modified xsi:type="dcterms:W3CDTF">2025-12-15T07:51:00Z</dcterms:modified>
</cp:coreProperties>
</file>