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DFE" w:rsidRDefault="00922DFE" w:rsidP="00922DFE">
      <w:pPr>
        <w:jc w:val="center"/>
        <w:rPr>
          <w:noProof/>
          <w:sz w:val="29"/>
        </w:rPr>
      </w:pPr>
      <w:r>
        <w:rPr>
          <w:noProof/>
          <w:sz w:val="29"/>
        </w:rPr>
        <w:drawing>
          <wp:inline distT="0" distB="0" distL="0" distR="0">
            <wp:extent cx="523875" cy="571500"/>
            <wp:effectExtent l="0" t="0" r="9525" b="0"/>
            <wp:docPr id="4" name="Рисунок 4" descr="img1ф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1ф8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DFE" w:rsidRPr="005F17AF" w:rsidRDefault="00922DFE" w:rsidP="00922DFE">
      <w:pPr>
        <w:rPr>
          <w:sz w:val="29"/>
        </w:rPr>
      </w:pPr>
    </w:p>
    <w:p w:rsidR="00922DFE" w:rsidRDefault="00922DFE" w:rsidP="00922DFE">
      <w:pPr>
        <w:jc w:val="center"/>
        <w:rPr>
          <w:b/>
          <w:bCs/>
          <w:sz w:val="28"/>
          <w:szCs w:val="28"/>
        </w:rPr>
      </w:pPr>
      <w:r w:rsidRPr="005F17AF">
        <w:rPr>
          <w:b/>
          <w:bCs/>
          <w:sz w:val="28"/>
          <w:szCs w:val="28"/>
        </w:rPr>
        <w:t>АДМИНИСТРАЦИЯ</w:t>
      </w:r>
    </w:p>
    <w:p w:rsidR="00922DFE" w:rsidRPr="005F17AF" w:rsidRDefault="00922DFE" w:rsidP="00922DFE">
      <w:pPr>
        <w:jc w:val="center"/>
        <w:rPr>
          <w:b/>
          <w:bCs/>
          <w:sz w:val="28"/>
          <w:szCs w:val="28"/>
        </w:rPr>
      </w:pPr>
      <w:r w:rsidRPr="005F17AF">
        <w:rPr>
          <w:b/>
          <w:bCs/>
          <w:sz w:val="28"/>
          <w:szCs w:val="28"/>
        </w:rPr>
        <w:t>ПУТИЛОВСКО</w:t>
      </w:r>
      <w:r>
        <w:rPr>
          <w:b/>
          <w:bCs/>
          <w:sz w:val="28"/>
          <w:szCs w:val="28"/>
        </w:rPr>
        <w:t>ГО</w:t>
      </w:r>
      <w:r w:rsidRPr="005F17AF">
        <w:rPr>
          <w:b/>
          <w:bCs/>
          <w:sz w:val="28"/>
          <w:szCs w:val="28"/>
        </w:rPr>
        <w:t xml:space="preserve"> СЕЛЬСКО</w:t>
      </w:r>
      <w:r>
        <w:rPr>
          <w:b/>
          <w:bCs/>
          <w:sz w:val="28"/>
          <w:szCs w:val="28"/>
        </w:rPr>
        <w:t>ГО</w:t>
      </w:r>
      <w:r w:rsidRPr="005F17A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Я</w:t>
      </w:r>
    </w:p>
    <w:p w:rsidR="00922DFE" w:rsidRPr="005F17AF" w:rsidRDefault="00922DFE" w:rsidP="00922DFE">
      <w:pPr>
        <w:jc w:val="center"/>
        <w:rPr>
          <w:b/>
          <w:bCs/>
          <w:sz w:val="28"/>
          <w:szCs w:val="28"/>
        </w:rPr>
      </w:pPr>
      <w:r w:rsidRPr="005F17AF">
        <w:rPr>
          <w:b/>
          <w:bCs/>
          <w:sz w:val="28"/>
          <w:szCs w:val="28"/>
        </w:rPr>
        <w:t>КИРОВСКОГО МУНИЦИПАЛЬНОГО РАЙОНА</w:t>
      </w:r>
    </w:p>
    <w:p w:rsidR="00922DFE" w:rsidRPr="005F17AF" w:rsidRDefault="00922DFE" w:rsidP="00922DFE">
      <w:pPr>
        <w:jc w:val="center"/>
        <w:rPr>
          <w:b/>
          <w:bCs/>
          <w:sz w:val="28"/>
          <w:szCs w:val="28"/>
        </w:rPr>
      </w:pPr>
      <w:r w:rsidRPr="005F17AF">
        <w:rPr>
          <w:b/>
          <w:bCs/>
          <w:sz w:val="28"/>
          <w:szCs w:val="28"/>
        </w:rPr>
        <w:t>ЛЕНИНГРАДСКОЙ ОБЛАСТИ</w:t>
      </w:r>
    </w:p>
    <w:p w:rsidR="00922DFE" w:rsidRPr="005F17AF" w:rsidRDefault="00922DFE" w:rsidP="00922DFE">
      <w:pPr>
        <w:keepNext/>
        <w:overflowPunct w:val="0"/>
        <w:autoSpaceDE w:val="0"/>
        <w:autoSpaceDN w:val="0"/>
        <w:adjustRightInd w:val="0"/>
        <w:spacing w:line="360" w:lineRule="auto"/>
        <w:ind w:firstLine="708"/>
        <w:outlineLvl w:val="1"/>
        <w:rPr>
          <w:rFonts w:eastAsia="Arial Unicode MS"/>
          <w:b/>
          <w:bCs/>
          <w:sz w:val="28"/>
          <w:szCs w:val="28"/>
          <w:lang w:eastAsia="zh-CN"/>
        </w:rPr>
      </w:pPr>
    </w:p>
    <w:p w:rsidR="00922DFE" w:rsidRPr="005F17AF" w:rsidRDefault="00922DFE" w:rsidP="00922DFE">
      <w:pPr>
        <w:keepNext/>
        <w:overflowPunct w:val="0"/>
        <w:autoSpaceDE w:val="0"/>
        <w:autoSpaceDN w:val="0"/>
        <w:adjustRightInd w:val="0"/>
        <w:spacing w:line="276" w:lineRule="auto"/>
        <w:jc w:val="center"/>
        <w:outlineLvl w:val="1"/>
        <w:rPr>
          <w:rFonts w:eastAsia="Arial Unicode MS"/>
          <w:b/>
          <w:bCs/>
          <w:sz w:val="36"/>
          <w:szCs w:val="36"/>
          <w:lang w:eastAsia="zh-CN"/>
        </w:rPr>
      </w:pPr>
      <w:proofErr w:type="gramStart"/>
      <w:r w:rsidRPr="005F17AF">
        <w:rPr>
          <w:rFonts w:eastAsia="Arial Unicode MS"/>
          <w:b/>
          <w:bCs/>
          <w:sz w:val="36"/>
          <w:szCs w:val="36"/>
          <w:lang w:eastAsia="zh-CN"/>
        </w:rPr>
        <w:t>П</w:t>
      </w:r>
      <w:proofErr w:type="gramEnd"/>
      <w:r w:rsidRPr="005F17AF">
        <w:rPr>
          <w:rFonts w:eastAsia="Arial Unicode MS"/>
          <w:b/>
          <w:bCs/>
          <w:sz w:val="36"/>
          <w:szCs w:val="36"/>
          <w:lang w:eastAsia="zh-CN"/>
        </w:rPr>
        <w:t xml:space="preserve"> О С Т А Н О В Л Е Н И Е</w:t>
      </w:r>
    </w:p>
    <w:p w:rsidR="00922DFE" w:rsidRPr="005F17AF" w:rsidRDefault="00922DFE" w:rsidP="00922DFE">
      <w:pPr>
        <w:spacing w:line="276" w:lineRule="auto"/>
        <w:rPr>
          <w:b/>
        </w:rPr>
      </w:pPr>
    </w:p>
    <w:p w:rsidR="00922DFE" w:rsidRPr="005F17AF" w:rsidRDefault="00922DFE" w:rsidP="00922DFE">
      <w:pPr>
        <w:jc w:val="center"/>
        <w:rPr>
          <w:b/>
        </w:rPr>
      </w:pPr>
      <w:r w:rsidRPr="006168D6">
        <w:rPr>
          <w:b/>
        </w:rPr>
        <w:t xml:space="preserve">от </w:t>
      </w:r>
      <w:r w:rsidR="007E08E8">
        <w:rPr>
          <w:b/>
        </w:rPr>
        <w:t>22</w:t>
      </w:r>
      <w:r w:rsidRPr="006168D6">
        <w:rPr>
          <w:b/>
        </w:rPr>
        <w:t xml:space="preserve"> </w:t>
      </w:r>
      <w:r w:rsidR="007E08E8">
        <w:rPr>
          <w:b/>
        </w:rPr>
        <w:t>апреля</w:t>
      </w:r>
      <w:r w:rsidRPr="006168D6">
        <w:rPr>
          <w:b/>
        </w:rPr>
        <w:t xml:space="preserve"> 202</w:t>
      </w:r>
      <w:r w:rsidR="007E08E8">
        <w:rPr>
          <w:b/>
        </w:rPr>
        <w:t>6</w:t>
      </w:r>
      <w:r w:rsidRPr="006168D6">
        <w:rPr>
          <w:b/>
        </w:rPr>
        <w:t xml:space="preserve"> года № 1</w:t>
      </w:r>
      <w:r w:rsidR="007E08E8">
        <w:rPr>
          <w:b/>
        </w:rPr>
        <w:t>12</w:t>
      </w:r>
    </w:p>
    <w:p w:rsidR="00922DFE" w:rsidRPr="005F17AF" w:rsidRDefault="00922DFE" w:rsidP="00922DFE">
      <w:pPr>
        <w:ind w:firstLine="5040"/>
        <w:rPr>
          <w:b/>
          <w:szCs w:val="28"/>
        </w:rPr>
      </w:pPr>
    </w:p>
    <w:p w:rsidR="00922DFE" w:rsidRPr="007E08E8" w:rsidRDefault="00922DFE" w:rsidP="007E08E8">
      <w:pPr>
        <w:pStyle w:val="ConsPlusTitle"/>
        <w:jc w:val="center"/>
        <w:rPr>
          <w:sz w:val="24"/>
        </w:rPr>
      </w:pPr>
      <w:r w:rsidRPr="005F17AF">
        <w:rPr>
          <w:sz w:val="24"/>
        </w:rPr>
        <w:t xml:space="preserve">Об утверждении Административного регламента </w:t>
      </w:r>
      <w:r w:rsidRPr="00D11A88">
        <w:rPr>
          <w:rFonts w:eastAsia="Calibri"/>
          <w:sz w:val="24"/>
          <w:szCs w:val="24"/>
        </w:rPr>
        <w:t>по</w:t>
      </w:r>
      <w:r w:rsidR="007E08E8">
        <w:rPr>
          <w:rFonts w:eastAsia="Calibri"/>
          <w:sz w:val="24"/>
          <w:szCs w:val="24"/>
        </w:rPr>
        <w:t xml:space="preserve"> </w:t>
      </w:r>
      <w:r w:rsidRPr="007E08E8">
        <w:rPr>
          <w:sz w:val="24"/>
        </w:rPr>
        <w:t>предоставлению муниципальной услуги «</w:t>
      </w:r>
      <w:r w:rsidR="003B6C79" w:rsidRPr="007E08E8">
        <w:rPr>
          <w:sz w:val="24"/>
        </w:rPr>
        <w:t xml:space="preserve">Установка информационной вывески, согласование </w:t>
      </w:r>
      <w:proofErr w:type="gramStart"/>
      <w:r w:rsidR="003B6C79" w:rsidRPr="007E08E8">
        <w:rPr>
          <w:sz w:val="24"/>
        </w:rPr>
        <w:t>дизайн-проекта</w:t>
      </w:r>
      <w:proofErr w:type="gramEnd"/>
      <w:r w:rsidR="003B6C79" w:rsidRPr="007E08E8">
        <w:rPr>
          <w:sz w:val="24"/>
        </w:rPr>
        <w:t xml:space="preserve"> </w:t>
      </w:r>
      <w:r w:rsidR="003B6C79" w:rsidRPr="007E08E8">
        <w:rPr>
          <w:sz w:val="24"/>
        </w:rPr>
        <w:br/>
        <w:t xml:space="preserve">размещения вывески на территории </w:t>
      </w:r>
      <w:r w:rsidR="003B6C79" w:rsidRPr="007E08E8">
        <w:rPr>
          <w:sz w:val="24"/>
        </w:rPr>
        <w:t>Путиловского  сельского поселения Кировского муниципального района Ленинградской области</w:t>
      </w:r>
      <w:r w:rsidRPr="007E08E8">
        <w:rPr>
          <w:sz w:val="24"/>
        </w:rPr>
        <w:t>»</w:t>
      </w:r>
    </w:p>
    <w:p w:rsidR="00922DFE" w:rsidRPr="007E08E8" w:rsidRDefault="00922DFE" w:rsidP="00922DFE">
      <w:pPr>
        <w:ind w:firstLine="720"/>
        <w:rPr>
          <w:b/>
          <w:szCs w:val="20"/>
        </w:rPr>
      </w:pPr>
    </w:p>
    <w:p w:rsidR="00922DFE" w:rsidRPr="003B6C79" w:rsidRDefault="003B6C79" w:rsidP="00922DFE">
      <w:pPr>
        <w:ind w:firstLine="720"/>
        <w:jc w:val="both"/>
        <w:rPr>
          <w:sz w:val="26"/>
          <w:szCs w:val="26"/>
        </w:rPr>
      </w:pPr>
      <w:proofErr w:type="gramStart"/>
      <w:r w:rsidRPr="003B6C79">
        <w:rPr>
          <w:sz w:val="26"/>
          <w:szCs w:val="26"/>
        </w:rPr>
        <w:t>На основании ст.14 Федерального закона от 06.10.2003 года № 131-ФЗ «Об общих принципах организации местного самоуправления в Российской Федерации», Федерального закона от 27.07.2010 года № 210-ФЗ «Об организации предоставления государственных и муниципальных услуг»,  в целях повышения качества и доступности предоставления муниципальных услуг, во исполнение Постановления Правительства РФ от 28.04.2025 N 569 "О внесении изменений в некоторые акты Правительства Российской Федерации" по</w:t>
      </w:r>
      <w:proofErr w:type="gramEnd"/>
      <w:r w:rsidRPr="003B6C79">
        <w:rPr>
          <w:sz w:val="26"/>
          <w:szCs w:val="26"/>
        </w:rPr>
        <w:t xml:space="preserve"> вопросам функционирования федеральной государственной информационной системы "Федеральный реестр государственных и муниципальных услуг (функций)" в целях реализации настоящего постановления   администрация  Путиловского сельского поселения </w:t>
      </w:r>
      <w:r w:rsidR="00922DFE" w:rsidRPr="003B6C79">
        <w:rPr>
          <w:b/>
          <w:sz w:val="26"/>
          <w:szCs w:val="26"/>
        </w:rPr>
        <w:t>постановляю</w:t>
      </w:r>
      <w:r w:rsidR="00922DFE" w:rsidRPr="003B6C79">
        <w:rPr>
          <w:sz w:val="26"/>
          <w:szCs w:val="26"/>
        </w:rPr>
        <w:t>:</w:t>
      </w:r>
    </w:p>
    <w:p w:rsidR="00922DFE" w:rsidRPr="003B6C79" w:rsidRDefault="00922DFE" w:rsidP="00922DFE">
      <w:pPr>
        <w:ind w:firstLine="720"/>
        <w:jc w:val="both"/>
        <w:rPr>
          <w:sz w:val="26"/>
          <w:szCs w:val="26"/>
        </w:rPr>
      </w:pPr>
      <w:r w:rsidRPr="003B6C79">
        <w:rPr>
          <w:sz w:val="26"/>
          <w:szCs w:val="26"/>
        </w:rPr>
        <w:t xml:space="preserve">1.Утвердить административный регламент по предоставлению муниципальной услуги «Установка информационной вывески, согласование </w:t>
      </w:r>
      <w:proofErr w:type="gramStart"/>
      <w:r w:rsidRPr="003B6C79">
        <w:rPr>
          <w:sz w:val="26"/>
          <w:szCs w:val="26"/>
        </w:rPr>
        <w:t>дизайн-проекта</w:t>
      </w:r>
      <w:proofErr w:type="gramEnd"/>
      <w:r w:rsidRPr="003B6C79">
        <w:rPr>
          <w:sz w:val="26"/>
          <w:szCs w:val="26"/>
        </w:rPr>
        <w:t xml:space="preserve"> размещения вывески</w:t>
      </w:r>
      <w:r w:rsidR="007E08E8">
        <w:rPr>
          <w:sz w:val="26"/>
          <w:szCs w:val="26"/>
        </w:rPr>
        <w:t xml:space="preserve"> на территории Путиловского сельского поселения Кировского </w:t>
      </w:r>
      <w:proofErr w:type="spellStart"/>
      <w:r w:rsidR="007E08E8">
        <w:rPr>
          <w:sz w:val="26"/>
          <w:szCs w:val="26"/>
        </w:rPr>
        <w:t>мунципального</w:t>
      </w:r>
      <w:proofErr w:type="spellEnd"/>
      <w:r w:rsidR="007E08E8">
        <w:rPr>
          <w:sz w:val="26"/>
          <w:szCs w:val="26"/>
        </w:rPr>
        <w:t xml:space="preserve"> района ленинградской области</w:t>
      </w:r>
      <w:r w:rsidRPr="003B6C79">
        <w:rPr>
          <w:sz w:val="26"/>
          <w:szCs w:val="26"/>
        </w:rPr>
        <w:t>» согласно приложению.</w:t>
      </w:r>
    </w:p>
    <w:p w:rsidR="00922DFE" w:rsidRPr="007E08E8" w:rsidRDefault="00922DFE" w:rsidP="007E08E8">
      <w:pPr>
        <w:pStyle w:val="ConsPlusTitle"/>
        <w:jc w:val="both"/>
        <w:rPr>
          <w:b w:val="0"/>
          <w:sz w:val="26"/>
          <w:szCs w:val="26"/>
        </w:rPr>
      </w:pPr>
      <w:r w:rsidRPr="003B6C79">
        <w:rPr>
          <w:sz w:val="26"/>
          <w:szCs w:val="26"/>
        </w:rPr>
        <w:t xml:space="preserve">    </w:t>
      </w:r>
      <w:r w:rsidR="007E08E8">
        <w:rPr>
          <w:sz w:val="26"/>
          <w:szCs w:val="26"/>
        </w:rPr>
        <w:t xml:space="preserve">        </w:t>
      </w:r>
      <w:r w:rsidRPr="007E08E8">
        <w:rPr>
          <w:b w:val="0"/>
          <w:sz w:val="26"/>
          <w:szCs w:val="26"/>
        </w:rPr>
        <w:t>2. Считать утратившими силу постановление администрации Путиловско</w:t>
      </w:r>
      <w:r w:rsidR="007E08E8" w:rsidRPr="007E08E8">
        <w:rPr>
          <w:b w:val="0"/>
          <w:sz w:val="26"/>
          <w:szCs w:val="26"/>
        </w:rPr>
        <w:t>го</w:t>
      </w:r>
      <w:r w:rsidRPr="007E08E8">
        <w:rPr>
          <w:b w:val="0"/>
          <w:sz w:val="26"/>
          <w:szCs w:val="26"/>
        </w:rPr>
        <w:t xml:space="preserve"> сельско</w:t>
      </w:r>
      <w:r w:rsidR="007E08E8" w:rsidRPr="007E08E8">
        <w:rPr>
          <w:b w:val="0"/>
          <w:sz w:val="26"/>
          <w:szCs w:val="26"/>
        </w:rPr>
        <w:t>го</w:t>
      </w:r>
      <w:r w:rsidRPr="007E08E8">
        <w:rPr>
          <w:b w:val="0"/>
          <w:sz w:val="26"/>
          <w:szCs w:val="26"/>
        </w:rPr>
        <w:t xml:space="preserve"> поселени</w:t>
      </w:r>
      <w:r w:rsidR="007E08E8" w:rsidRPr="007E08E8">
        <w:rPr>
          <w:b w:val="0"/>
          <w:sz w:val="26"/>
          <w:szCs w:val="26"/>
        </w:rPr>
        <w:t>я</w:t>
      </w:r>
      <w:r w:rsidRPr="007E08E8">
        <w:rPr>
          <w:b w:val="0"/>
          <w:sz w:val="26"/>
          <w:szCs w:val="26"/>
        </w:rPr>
        <w:t xml:space="preserve"> </w:t>
      </w:r>
      <w:r w:rsidR="007E08E8" w:rsidRPr="007E08E8">
        <w:rPr>
          <w:b w:val="0"/>
          <w:sz w:val="26"/>
          <w:szCs w:val="26"/>
        </w:rPr>
        <w:t>от 09 сентября 2024 года № 173</w:t>
      </w:r>
      <w:r w:rsidRPr="007E08E8">
        <w:rPr>
          <w:b w:val="0"/>
          <w:sz w:val="26"/>
          <w:szCs w:val="26"/>
        </w:rPr>
        <w:t xml:space="preserve"> «</w:t>
      </w:r>
      <w:r w:rsidR="007E08E8" w:rsidRPr="007E08E8">
        <w:rPr>
          <w:b w:val="0"/>
          <w:sz w:val="26"/>
          <w:szCs w:val="26"/>
        </w:rPr>
        <w:t xml:space="preserve">Об утверждении Административного регламента по предоставлению муниципальной услуги «Установка информационной вывески, согласование </w:t>
      </w:r>
      <w:proofErr w:type="gramStart"/>
      <w:r w:rsidR="007E08E8" w:rsidRPr="007E08E8">
        <w:rPr>
          <w:b w:val="0"/>
          <w:sz w:val="26"/>
          <w:szCs w:val="26"/>
        </w:rPr>
        <w:t>дизайн-проекта</w:t>
      </w:r>
      <w:proofErr w:type="gramEnd"/>
      <w:r w:rsidR="007E08E8" w:rsidRPr="007E08E8">
        <w:rPr>
          <w:b w:val="0"/>
          <w:sz w:val="26"/>
          <w:szCs w:val="26"/>
        </w:rPr>
        <w:t xml:space="preserve"> размещения вывески»</w:t>
      </w:r>
      <w:r w:rsidRPr="007E08E8">
        <w:rPr>
          <w:b w:val="0"/>
          <w:sz w:val="26"/>
          <w:szCs w:val="26"/>
        </w:rPr>
        <w:t>.</w:t>
      </w:r>
    </w:p>
    <w:p w:rsidR="00922DFE" w:rsidRPr="003B6C79" w:rsidRDefault="007E08E8" w:rsidP="007E08E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922DFE" w:rsidRPr="003B6C79">
        <w:rPr>
          <w:sz w:val="26"/>
          <w:szCs w:val="26"/>
        </w:rPr>
        <w:t>3.</w:t>
      </w:r>
      <w:r w:rsidRPr="007E08E8">
        <w:rPr>
          <w:sz w:val="26"/>
          <w:szCs w:val="26"/>
        </w:rPr>
        <w:t xml:space="preserve"> </w:t>
      </w:r>
      <w:r w:rsidRPr="007E08E8">
        <w:rPr>
          <w:sz w:val="26"/>
          <w:szCs w:val="26"/>
        </w:rPr>
        <w:t>Постановление вступает в силу после его официального опубликования в газете «Ладога» и на официальном интернет-сайте администрации Путиловского сельского поселения.</w:t>
      </w:r>
    </w:p>
    <w:p w:rsidR="00922DFE" w:rsidRDefault="00922DFE" w:rsidP="00922DFE">
      <w:pPr>
        <w:ind w:firstLine="720"/>
        <w:jc w:val="both"/>
        <w:rPr>
          <w:sz w:val="26"/>
          <w:szCs w:val="26"/>
        </w:rPr>
      </w:pPr>
    </w:p>
    <w:p w:rsidR="00922DFE" w:rsidRPr="00E966E5" w:rsidRDefault="00922DFE" w:rsidP="00922DFE">
      <w:pPr>
        <w:ind w:firstLine="720"/>
        <w:jc w:val="both"/>
        <w:rPr>
          <w:sz w:val="26"/>
          <w:szCs w:val="26"/>
        </w:rPr>
      </w:pPr>
    </w:p>
    <w:p w:rsidR="007E08E8" w:rsidRDefault="007E08E8" w:rsidP="00922DFE">
      <w:pPr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</w:t>
      </w:r>
      <w:r w:rsidR="00922DFE" w:rsidRPr="00E966E5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922DFE" w:rsidRPr="00E966E5">
        <w:rPr>
          <w:sz w:val="26"/>
          <w:szCs w:val="26"/>
        </w:rPr>
        <w:t xml:space="preserve"> администрации                                   </w:t>
      </w:r>
      <w:r w:rsidR="00922DFE">
        <w:rPr>
          <w:sz w:val="26"/>
          <w:szCs w:val="26"/>
        </w:rPr>
        <w:t xml:space="preserve">                     </w:t>
      </w:r>
      <w:proofErr w:type="spellStart"/>
      <w:r>
        <w:rPr>
          <w:sz w:val="26"/>
          <w:szCs w:val="26"/>
        </w:rPr>
        <w:t>Т.А.Александрова</w:t>
      </w:r>
      <w:proofErr w:type="spellEnd"/>
      <w:r>
        <w:rPr>
          <w:sz w:val="26"/>
          <w:szCs w:val="26"/>
        </w:rPr>
        <w:t xml:space="preserve"> </w:t>
      </w:r>
    </w:p>
    <w:p w:rsidR="00922DFE" w:rsidRDefault="007E08E8" w:rsidP="007E08E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E08E8" w:rsidRDefault="00922DFE" w:rsidP="00922DFE">
      <w:pPr>
        <w:jc w:val="both"/>
        <w:rPr>
          <w:sz w:val="28"/>
          <w:szCs w:val="28"/>
        </w:rPr>
      </w:pPr>
      <w:r w:rsidRPr="00163DF5">
        <w:rPr>
          <w:sz w:val="28"/>
          <w:szCs w:val="28"/>
        </w:rPr>
        <w:t xml:space="preserve">               </w:t>
      </w:r>
    </w:p>
    <w:p w:rsidR="007E08E8" w:rsidRDefault="007E08E8" w:rsidP="00922DFE">
      <w:pPr>
        <w:jc w:val="both"/>
        <w:rPr>
          <w:sz w:val="28"/>
          <w:szCs w:val="28"/>
        </w:rPr>
      </w:pPr>
    </w:p>
    <w:p w:rsidR="00337F71" w:rsidRPr="003B6C79" w:rsidRDefault="00922DFE" w:rsidP="007E08E8">
      <w:pPr>
        <w:jc w:val="both"/>
        <w:rPr>
          <w:b/>
          <w:sz w:val="28"/>
          <w:szCs w:val="28"/>
          <w:highlight w:val="yellow"/>
        </w:rPr>
      </w:pPr>
      <w:r w:rsidRPr="00163DF5">
        <w:rPr>
          <w:sz w:val="28"/>
          <w:szCs w:val="28"/>
        </w:rPr>
        <w:t xml:space="preserve">   </w:t>
      </w:r>
      <w:r w:rsidRPr="00163DF5">
        <w:rPr>
          <w:sz w:val="20"/>
          <w:szCs w:val="20"/>
        </w:rPr>
        <w:t xml:space="preserve">Разослано: дело, прокуратура, </w:t>
      </w:r>
      <w:proofErr w:type="spellStart"/>
      <w:r w:rsidRPr="00163DF5">
        <w:rPr>
          <w:sz w:val="20"/>
          <w:szCs w:val="20"/>
        </w:rPr>
        <w:t>оф</w:t>
      </w:r>
      <w:proofErr w:type="gramStart"/>
      <w:r w:rsidRPr="00163DF5">
        <w:rPr>
          <w:sz w:val="20"/>
          <w:szCs w:val="20"/>
        </w:rPr>
        <w:t>.с</w:t>
      </w:r>
      <w:proofErr w:type="gramEnd"/>
      <w:r w:rsidRPr="00163DF5">
        <w:rPr>
          <w:sz w:val="20"/>
          <w:szCs w:val="20"/>
        </w:rPr>
        <w:t>айт</w:t>
      </w:r>
      <w:proofErr w:type="spellEnd"/>
      <w:r w:rsidRPr="00163DF5">
        <w:rPr>
          <w:sz w:val="20"/>
          <w:szCs w:val="20"/>
        </w:rPr>
        <w:t>, «Ладога»</w:t>
      </w:r>
    </w:p>
    <w:p w:rsidR="007E08E8" w:rsidRPr="003D1F71" w:rsidRDefault="007E08E8" w:rsidP="007E08E8">
      <w:pPr>
        <w:jc w:val="right"/>
      </w:pPr>
      <w:r w:rsidRPr="003D1F71">
        <w:lastRenderedPageBreak/>
        <w:t>Утвержден</w:t>
      </w:r>
    </w:p>
    <w:p w:rsidR="007E08E8" w:rsidRPr="003D1F71" w:rsidRDefault="007E08E8" w:rsidP="007E08E8">
      <w:pPr>
        <w:ind w:left="4224" w:firstLine="720"/>
        <w:jc w:val="right"/>
      </w:pPr>
      <w:r w:rsidRPr="003D1F71">
        <w:t>постановлением администрации</w:t>
      </w:r>
    </w:p>
    <w:p w:rsidR="007E08E8" w:rsidRPr="003D1F71" w:rsidRDefault="007E08E8" w:rsidP="007E08E8">
      <w:pPr>
        <w:ind w:left="4236" w:firstLine="720"/>
        <w:jc w:val="right"/>
      </w:pPr>
      <w:r w:rsidRPr="003D1F71">
        <w:t>Путиловского сельского поселения</w:t>
      </w:r>
    </w:p>
    <w:p w:rsidR="007E08E8" w:rsidRPr="003D1F71" w:rsidRDefault="007E08E8" w:rsidP="007E08E8">
      <w:pPr>
        <w:ind w:left="4236" w:firstLine="720"/>
        <w:jc w:val="right"/>
      </w:pPr>
      <w:r>
        <w:t>22</w:t>
      </w:r>
      <w:r w:rsidRPr="003D1F71">
        <w:t>.</w:t>
      </w:r>
      <w:r>
        <w:t>0</w:t>
      </w:r>
      <w:r>
        <w:t>4</w:t>
      </w:r>
      <w:r w:rsidRPr="003D1F71">
        <w:t>.202</w:t>
      </w:r>
      <w:r>
        <w:t>6</w:t>
      </w:r>
      <w:r w:rsidRPr="003D1F71">
        <w:t xml:space="preserve"> г. № </w:t>
      </w:r>
      <w:r>
        <w:t>112</w:t>
      </w:r>
    </w:p>
    <w:p w:rsidR="007E08E8" w:rsidRPr="003D1F71" w:rsidRDefault="007E08E8" w:rsidP="007E08E8">
      <w:pPr>
        <w:ind w:left="4944" w:firstLine="456"/>
        <w:jc w:val="right"/>
      </w:pPr>
      <w:r w:rsidRPr="003D1F71">
        <w:t>(приложение)</w:t>
      </w:r>
    </w:p>
    <w:p w:rsidR="007E08E8" w:rsidRPr="003D1F71" w:rsidRDefault="007E08E8" w:rsidP="007E08E8">
      <w:pPr>
        <w:jc w:val="both"/>
      </w:pPr>
    </w:p>
    <w:p w:rsidR="007E08E8" w:rsidRPr="003D1F71" w:rsidRDefault="007E08E8" w:rsidP="007E08E8">
      <w:pPr>
        <w:pStyle w:val="aff8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7E08E8" w:rsidRPr="003D1F71" w:rsidRDefault="007E08E8" w:rsidP="007E08E8">
      <w:pPr>
        <w:widowControl w:val="0"/>
        <w:autoSpaceDE w:val="0"/>
        <w:autoSpaceDN w:val="0"/>
        <w:adjustRightInd w:val="0"/>
        <w:ind w:left="284" w:hanging="284"/>
        <w:jc w:val="center"/>
        <w:rPr>
          <w:rFonts w:eastAsia="Calibri"/>
          <w:b/>
        </w:rPr>
      </w:pPr>
      <w:r w:rsidRPr="003D1F71">
        <w:rPr>
          <w:rFonts w:eastAsia="Calibri"/>
          <w:b/>
        </w:rPr>
        <w:t>Административный регламент</w:t>
      </w:r>
    </w:p>
    <w:p w:rsidR="007E08E8" w:rsidRPr="003D1F71" w:rsidRDefault="007E08E8" w:rsidP="007E08E8">
      <w:pPr>
        <w:widowControl w:val="0"/>
        <w:autoSpaceDE w:val="0"/>
        <w:autoSpaceDN w:val="0"/>
        <w:adjustRightInd w:val="0"/>
        <w:ind w:left="284" w:hanging="284"/>
        <w:jc w:val="center"/>
        <w:rPr>
          <w:rFonts w:eastAsia="Calibri"/>
          <w:b/>
          <w:bCs/>
        </w:rPr>
      </w:pPr>
      <w:r w:rsidRPr="003D1F71">
        <w:rPr>
          <w:rFonts w:eastAsia="Calibri"/>
          <w:b/>
        </w:rPr>
        <w:t xml:space="preserve">по </w:t>
      </w:r>
      <w:r w:rsidRPr="003D1F71">
        <w:rPr>
          <w:rFonts w:eastAsia="Calibri"/>
          <w:b/>
          <w:bCs/>
        </w:rPr>
        <w:t>предоставлению муниципальной услуги</w:t>
      </w:r>
    </w:p>
    <w:p w:rsidR="007E08E8" w:rsidRPr="003D1F71" w:rsidRDefault="007E08E8" w:rsidP="007E08E8">
      <w:pPr>
        <w:widowControl w:val="0"/>
        <w:autoSpaceDE w:val="0"/>
        <w:autoSpaceDN w:val="0"/>
        <w:adjustRightInd w:val="0"/>
        <w:ind w:left="284" w:hanging="284"/>
        <w:jc w:val="center"/>
        <w:rPr>
          <w:rFonts w:eastAsia="Calibri"/>
          <w:b/>
        </w:rPr>
      </w:pPr>
      <w:r w:rsidRPr="003D1F71">
        <w:rPr>
          <w:rFonts w:eastAsia="Calibri"/>
          <w:b/>
        </w:rPr>
        <w:t>«</w:t>
      </w:r>
      <w:r w:rsidRPr="007E08E8">
        <w:rPr>
          <w:rFonts w:eastAsia="Calibri"/>
          <w:b/>
        </w:rPr>
        <w:t xml:space="preserve">Установка информационной вывески, согласование </w:t>
      </w:r>
      <w:proofErr w:type="gramStart"/>
      <w:r w:rsidRPr="007E08E8">
        <w:rPr>
          <w:rFonts w:eastAsia="Calibri"/>
          <w:b/>
        </w:rPr>
        <w:t>дизайн-проекта</w:t>
      </w:r>
      <w:proofErr w:type="gramEnd"/>
      <w:r w:rsidRPr="007E08E8">
        <w:rPr>
          <w:rFonts w:eastAsia="Calibri"/>
          <w:b/>
        </w:rPr>
        <w:t xml:space="preserve"> </w:t>
      </w:r>
      <w:r w:rsidRPr="007E08E8">
        <w:rPr>
          <w:rFonts w:eastAsia="Calibri"/>
          <w:b/>
        </w:rPr>
        <w:br/>
        <w:t>размещения вывески на территории Путиловского  сельского поселения Кировского муниципального района Ленинградской области</w:t>
      </w:r>
      <w:r w:rsidRPr="003D1F71">
        <w:rPr>
          <w:rFonts w:eastAsia="Calibri"/>
          <w:b/>
        </w:rPr>
        <w:t>»</w:t>
      </w:r>
    </w:p>
    <w:p w:rsidR="007E08E8" w:rsidRPr="003D1F71" w:rsidRDefault="007E08E8" w:rsidP="007E08E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284" w:hanging="284"/>
        <w:jc w:val="center"/>
        <w:rPr>
          <w:b/>
        </w:rPr>
      </w:pPr>
      <w:proofErr w:type="gramStart"/>
      <w:r w:rsidRPr="003D1F71">
        <w:rPr>
          <w:rFonts w:eastAsia="Calibri"/>
          <w:b/>
        </w:rPr>
        <w:t>(Сокращенное наименование:</w:t>
      </w:r>
      <w:proofErr w:type="gramEnd"/>
      <w:r w:rsidRPr="003D1F71">
        <w:rPr>
          <w:rFonts w:eastAsia="Calibri"/>
          <w:b/>
        </w:rPr>
        <w:t xml:space="preserve"> </w:t>
      </w:r>
      <w:proofErr w:type="gramStart"/>
      <w:r w:rsidRPr="003D1F71">
        <w:rPr>
          <w:b/>
        </w:rPr>
        <w:t>«</w:t>
      </w:r>
      <w:r w:rsidRPr="007E08E8">
        <w:rPr>
          <w:rFonts w:eastAsia="Calibri"/>
          <w:b/>
        </w:rPr>
        <w:t>Установка информационной вывески, согласование дизайн-проекта размещения вывески на территории Путиловского  сельского поселения Кировского муниципального района Ленинградской области</w:t>
      </w:r>
      <w:r w:rsidRPr="003D1F71">
        <w:rPr>
          <w:b/>
        </w:rPr>
        <w:t>»)</w:t>
      </w:r>
      <w:proofErr w:type="gramEnd"/>
    </w:p>
    <w:p w:rsidR="007E08E8" w:rsidRPr="003D1F71" w:rsidRDefault="007E08E8" w:rsidP="007E08E8">
      <w:pPr>
        <w:autoSpaceDE w:val="0"/>
        <w:autoSpaceDN w:val="0"/>
        <w:adjustRightInd w:val="0"/>
        <w:ind w:left="284" w:hanging="284"/>
        <w:jc w:val="center"/>
        <w:outlineLvl w:val="0"/>
        <w:rPr>
          <w:b/>
        </w:rPr>
      </w:pPr>
      <w:r w:rsidRPr="003D1F71">
        <w:rPr>
          <w:b/>
        </w:rPr>
        <w:t>(далее – административный регламент)</w:t>
      </w:r>
    </w:p>
    <w:p w:rsidR="007E08E8" w:rsidRPr="003D1F71" w:rsidRDefault="007E08E8" w:rsidP="007E08E8">
      <w:pPr>
        <w:pStyle w:val="ConsPlusNormal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337F71" w:rsidRDefault="00337F71">
      <w:pPr>
        <w:jc w:val="right"/>
        <w:rPr>
          <w:sz w:val="28"/>
          <w:szCs w:val="20"/>
          <w:highlight w:val="yellow"/>
        </w:rPr>
      </w:pPr>
    </w:p>
    <w:p w:rsidR="00A50DA3" w:rsidRDefault="00E67E1D">
      <w:pPr>
        <w:ind w:firstLine="567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1. Общие положения</w:t>
      </w:r>
    </w:p>
    <w:p w:rsidR="00A50DA3" w:rsidRDefault="00A50DA3">
      <w:pPr>
        <w:ind w:firstLine="567"/>
        <w:rPr>
          <w:b/>
          <w:sz w:val="28"/>
          <w:szCs w:val="28"/>
          <w:lang w:eastAsia="zh-CN"/>
        </w:rPr>
      </w:pPr>
    </w:p>
    <w:p w:rsidR="00A50DA3" w:rsidRDefault="00E67E1D">
      <w:pPr>
        <w:widowControl w:val="0"/>
        <w:tabs>
          <w:tab w:val="left" w:pos="142"/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Предмет регулирования.</w:t>
      </w:r>
    </w:p>
    <w:p w:rsidR="00A50DA3" w:rsidRDefault="00E67E1D">
      <w:pPr>
        <w:widowControl w:val="0"/>
        <w:tabs>
          <w:tab w:val="left" w:pos="142"/>
          <w:tab w:val="left" w:pos="284"/>
        </w:tabs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Административный регламент предоставления муниципальной услуги «Установка информационной вывески, согласование </w:t>
      </w:r>
      <w:proofErr w:type="gramStart"/>
      <w:r>
        <w:rPr>
          <w:rFonts w:eastAsia="Calibri"/>
          <w:sz w:val="28"/>
          <w:szCs w:val="28"/>
        </w:rPr>
        <w:t>дизайн-проекта</w:t>
      </w:r>
      <w:proofErr w:type="gramEnd"/>
      <w:r>
        <w:rPr>
          <w:rFonts w:eastAsia="Calibri"/>
          <w:sz w:val="28"/>
          <w:szCs w:val="28"/>
        </w:rPr>
        <w:t xml:space="preserve"> размещения вывески»</w:t>
      </w:r>
      <w:r>
        <w:rPr>
          <w:sz w:val="28"/>
          <w:szCs w:val="28"/>
        </w:rPr>
        <w:t xml:space="preserve"> устанавливает порядок и стандарт предоставления </w:t>
      </w:r>
      <w:r>
        <w:rPr>
          <w:rFonts w:eastAsia="Calibri"/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услуги.</w:t>
      </w:r>
    </w:p>
    <w:p w:rsidR="00A50DA3" w:rsidRDefault="00E67E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Круг заявителей.</w:t>
      </w:r>
    </w:p>
    <w:p w:rsidR="00A50DA3" w:rsidRDefault="00E67E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 предоставляется:</w:t>
      </w:r>
    </w:p>
    <w:p w:rsidR="00A50DA3" w:rsidRDefault="00E67E1D">
      <w:pPr>
        <w:widowControl w:val="0"/>
        <w:tabs>
          <w:tab w:val="left" w:pos="142"/>
          <w:tab w:val="left" w:pos="284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физическим лицам</w:t>
      </w:r>
      <w:r>
        <w:rPr>
          <w:sz w:val="28"/>
          <w:szCs w:val="28"/>
        </w:rPr>
        <w:t xml:space="preserve">, не являющимся индивидуальными предпринимателями </w:t>
      </w:r>
      <w:r>
        <w:rPr>
          <w:sz w:val="28"/>
          <w:szCs w:val="28"/>
        </w:rPr>
        <w:br/>
        <w:t>и применяющим специальный налоговый режим «Налог на профессиональный доход»</w:t>
      </w:r>
      <w:r>
        <w:rPr>
          <w:color w:val="000000"/>
          <w:sz w:val="28"/>
          <w:szCs w:val="28"/>
        </w:rPr>
        <w:t xml:space="preserve">; </w:t>
      </w:r>
    </w:p>
    <w:p w:rsidR="00A50DA3" w:rsidRDefault="00E67E1D">
      <w:pPr>
        <w:widowControl w:val="0"/>
        <w:tabs>
          <w:tab w:val="left" w:pos="142"/>
          <w:tab w:val="left" w:pos="284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индивидуальным предпринимателям; </w:t>
      </w:r>
    </w:p>
    <w:p w:rsidR="00A50DA3" w:rsidRDefault="00E67E1D">
      <w:pPr>
        <w:widowControl w:val="0"/>
        <w:tabs>
          <w:tab w:val="left" w:pos="142"/>
          <w:tab w:val="left" w:pos="284"/>
        </w:tabs>
        <w:ind w:firstLine="567"/>
        <w:jc w:val="both"/>
      </w:pPr>
      <w:r>
        <w:rPr>
          <w:color w:val="000000"/>
          <w:sz w:val="28"/>
          <w:szCs w:val="28"/>
        </w:rPr>
        <w:t xml:space="preserve">юридическим лицам, </w:t>
      </w:r>
      <w:r>
        <w:rPr>
          <w:sz w:val="28"/>
          <w:szCs w:val="28"/>
        </w:rPr>
        <w:t>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 (далее – Заявители)</w:t>
      </w:r>
      <w:r>
        <w:rPr>
          <w:color w:val="000000"/>
          <w:sz w:val="28"/>
          <w:szCs w:val="28"/>
        </w:rPr>
        <w:t>.</w:t>
      </w:r>
    </w:p>
    <w:p w:rsidR="00A50DA3" w:rsidRDefault="00E67E1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Представлять интересы заявителя имеют право: </w:t>
      </w:r>
    </w:p>
    <w:p w:rsidR="00A50DA3" w:rsidRDefault="00E67E1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лица, действующие в соответствии с учредительными документами от имени юридического лица без доверенности;</w:t>
      </w:r>
    </w:p>
    <w:p w:rsidR="00A50DA3" w:rsidRDefault="00E67E1D">
      <w:pPr>
        <w:ind w:firstLine="709"/>
        <w:jc w:val="both"/>
        <w:rPr>
          <w:i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представители юридического лица, индивидуального предпринимателя или физического лица в силу полномочий на основании доверенности.</w:t>
      </w:r>
      <w:r>
        <w:rPr>
          <w:i/>
          <w:sz w:val="28"/>
          <w:szCs w:val="28"/>
          <w:highlight w:val="white"/>
          <w:lang w:eastAsia="en-US"/>
        </w:rPr>
        <w:t xml:space="preserve"> </w:t>
      </w:r>
    </w:p>
    <w:p w:rsidR="00A50DA3" w:rsidRDefault="00A50DA3">
      <w:pPr>
        <w:widowControl w:val="0"/>
        <w:tabs>
          <w:tab w:val="left" w:pos="142"/>
          <w:tab w:val="left" w:pos="284"/>
        </w:tabs>
        <w:ind w:firstLine="567"/>
        <w:jc w:val="both"/>
        <w:rPr>
          <w:color w:val="000000"/>
          <w:sz w:val="28"/>
          <w:szCs w:val="28"/>
        </w:rPr>
      </w:pPr>
    </w:p>
    <w:p w:rsidR="00A50DA3" w:rsidRDefault="00E67E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Муниципальная услуга предоставляется в соответствии с категориями (признаками) заявителей, сведения о которых </w:t>
      </w:r>
      <w:r>
        <w:rPr>
          <w:color w:val="000000"/>
          <w:sz w:val="28"/>
          <w:szCs w:val="28"/>
        </w:rPr>
        <w:t>размещаются в федеральной государственной информационной системе «Федеральный реестр</w:t>
      </w:r>
      <w:r>
        <w:rPr>
          <w:sz w:val="28"/>
          <w:szCs w:val="28"/>
        </w:rPr>
        <w:t xml:space="preserve"> государственных и муниципальных услуг (функций)» (далее - реестр услуг) </w:t>
      </w:r>
      <w:r>
        <w:rPr>
          <w:sz w:val="28"/>
          <w:szCs w:val="28"/>
        </w:rPr>
        <w:br/>
        <w:t>и в федеральной государственной информационной системе «Единый портал государственных и муниципальных услуг (функций)» (далее - Единый портал).</w:t>
      </w:r>
    </w:p>
    <w:p w:rsidR="00A50DA3" w:rsidRDefault="00A50DA3">
      <w:pPr>
        <w:widowControl w:val="0"/>
        <w:tabs>
          <w:tab w:val="left" w:pos="142"/>
          <w:tab w:val="left" w:pos="284"/>
        </w:tabs>
        <w:ind w:firstLine="567"/>
        <w:outlineLvl w:val="0"/>
        <w:rPr>
          <w:b/>
          <w:bCs/>
          <w:sz w:val="28"/>
          <w:szCs w:val="28"/>
        </w:rPr>
      </w:pPr>
    </w:p>
    <w:p w:rsidR="00A50DA3" w:rsidRDefault="00E67E1D">
      <w:pPr>
        <w:widowControl w:val="0"/>
        <w:tabs>
          <w:tab w:val="left" w:pos="142"/>
          <w:tab w:val="left" w:pos="284"/>
        </w:tabs>
        <w:ind w:firstLine="567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Стандарт предоставления </w:t>
      </w:r>
      <w:r>
        <w:rPr>
          <w:b/>
          <w:sz w:val="28"/>
          <w:szCs w:val="28"/>
        </w:rPr>
        <w:t>муниципальной</w:t>
      </w:r>
      <w:r>
        <w:rPr>
          <w:b/>
          <w:bCs/>
          <w:sz w:val="28"/>
          <w:szCs w:val="28"/>
        </w:rPr>
        <w:t xml:space="preserve"> услуги</w:t>
      </w:r>
    </w:p>
    <w:p w:rsidR="00A50DA3" w:rsidRDefault="00A50DA3">
      <w:pPr>
        <w:widowControl w:val="0"/>
        <w:tabs>
          <w:tab w:val="left" w:pos="142"/>
          <w:tab w:val="left" w:pos="284"/>
        </w:tabs>
        <w:ind w:firstLine="567"/>
        <w:jc w:val="both"/>
        <w:rPr>
          <w:sz w:val="28"/>
          <w:szCs w:val="28"/>
        </w:rPr>
      </w:pPr>
    </w:p>
    <w:p w:rsidR="00A50DA3" w:rsidRDefault="00E67E1D">
      <w:pPr>
        <w:widowControl w:val="0"/>
        <w:tabs>
          <w:tab w:val="left" w:pos="142"/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Наименование муниципальной услуги: </w:t>
      </w:r>
      <w:r>
        <w:rPr>
          <w:rFonts w:eastAsia="Calibri"/>
          <w:sz w:val="28"/>
          <w:szCs w:val="28"/>
        </w:rPr>
        <w:t xml:space="preserve">«Установка информационной вывески, согласование </w:t>
      </w:r>
      <w:proofErr w:type="gramStart"/>
      <w:r>
        <w:rPr>
          <w:rFonts w:eastAsia="Calibri"/>
          <w:sz w:val="28"/>
          <w:szCs w:val="28"/>
        </w:rPr>
        <w:t>дизайн-проекта</w:t>
      </w:r>
      <w:proofErr w:type="gramEnd"/>
      <w:r>
        <w:rPr>
          <w:rFonts w:eastAsia="Calibri"/>
          <w:sz w:val="28"/>
          <w:szCs w:val="28"/>
        </w:rPr>
        <w:t xml:space="preserve"> размещения вывески»</w:t>
      </w:r>
      <w:r>
        <w:rPr>
          <w:sz w:val="28"/>
          <w:szCs w:val="28"/>
        </w:rPr>
        <w:t>.</w:t>
      </w:r>
    </w:p>
    <w:p w:rsidR="00A50DA3" w:rsidRDefault="00E67E1D">
      <w:pPr>
        <w:widowControl w:val="0"/>
        <w:tabs>
          <w:tab w:val="left" w:pos="142"/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Наименование органа, предоставляющего муниципальную услугу. Муниципальную услугу предоставляет: </w:t>
      </w:r>
      <w:r>
        <w:rPr>
          <w:rFonts w:eastAsia="Calibri"/>
          <w:sz w:val="28"/>
          <w:szCs w:val="28"/>
        </w:rPr>
        <w:t xml:space="preserve">администрация </w:t>
      </w:r>
      <w:r w:rsidR="003F794C">
        <w:rPr>
          <w:rFonts w:eastAsia="Calibri"/>
          <w:sz w:val="28"/>
          <w:szCs w:val="28"/>
        </w:rPr>
        <w:t>Путиловского сельского поселения Кировского муниципального района Ленинградской области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highlight w:val="white"/>
        </w:rPr>
        <w:t>(далее – Администрация, ОМСУ)</w:t>
      </w:r>
      <w:r>
        <w:rPr>
          <w:sz w:val="28"/>
          <w:szCs w:val="28"/>
          <w:highlight w:val="white"/>
        </w:rPr>
        <w:t>.</w:t>
      </w:r>
    </w:p>
    <w:p w:rsidR="00A50DA3" w:rsidRDefault="00E67E1D">
      <w:pPr>
        <w:widowControl w:val="0"/>
        <w:ind w:firstLine="567"/>
        <w:jc w:val="both"/>
        <w:rPr>
          <w:iCs/>
          <w:color w:val="FF0000"/>
          <w:sz w:val="28"/>
          <w:szCs w:val="28"/>
        </w:rPr>
      </w:pPr>
      <w:r>
        <w:rPr>
          <w:sz w:val="28"/>
          <w:szCs w:val="28"/>
        </w:rPr>
        <w:t>2.3. Результат предоставления муниципальной услуги.</w:t>
      </w:r>
    </w:p>
    <w:p w:rsidR="00A50DA3" w:rsidRDefault="00E67E1D">
      <w:pPr>
        <w:tabs>
          <w:tab w:val="left" w:pos="142"/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предоставления </w:t>
      </w:r>
      <w:r>
        <w:rPr>
          <w:rFonts w:eastAsia="Calibri"/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является:</w:t>
      </w:r>
    </w:p>
    <w:p w:rsidR="00A50DA3" w:rsidRDefault="00E67E1D">
      <w:pPr>
        <w:ind w:firstLine="567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- </w:t>
      </w:r>
      <w:r>
        <w:rPr>
          <w:sz w:val="28"/>
          <w:szCs w:val="28"/>
        </w:rPr>
        <w:t xml:space="preserve">Выдача заявителю </w:t>
      </w:r>
      <w:hyperlink r:id="rId10" w:tooltip="consultantplus://offline/ref=90B8A6F2E896870DBA0871686E2D1718CD36C7212840BB39736485D9C549229BBC83FA5D9E8A7D5668E699EC86E973579AA86A96A868EB73D949AAA8UDc4N" w:history="1">
        <w:r>
          <w:rPr>
            <w:sz w:val="28"/>
            <w:szCs w:val="28"/>
          </w:rPr>
          <w:t>уведомления</w:t>
        </w:r>
      </w:hyperlink>
      <w:r>
        <w:rPr>
          <w:sz w:val="28"/>
          <w:szCs w:val="28"/>
        </w:rPr>
        <w:t xml:space="preserve"> о согласовании установки информационной вывески, </w:t>
      </w:r>
      <w:proofErr w:type="gramStart"/>
      <w:r>
        <w:rPr>
          <w:sz w:val="28"/>
          <w:szCs w:val="28"/>
        </w:rPr>
        <w:t>дизайн-проекта</w:t>
      </w:r>
      <w:proofErr w:type="gramEnd"/>
      <w:r>
        <w:rPr>
          <w:sz w:val="28"/>
          <w:szCs w:val="28"/>
        </w:rPr>
        <w:t xml:space="preserve"> размещения вывески</w:t>
      </w:r>
      <w:r>
        <w:rPr>
          <w:color w:val="000000"/>
          <w:spacing w:val="2"/>
          <w:sz w:val="28"/>
          <w:szCs w:val="28"/>
        </w:rPr>
        <w:t xml:space="preserve">; </w:t>
      </w:r>
    </w:p>
    <w:p w:rsidR="00A50DA3" w:rsidRDefault="00E67E1D">
      <w:pPr>
        <w:ind w:firstLine="567"/>
        <w:jc w:val="both"/>
        <w:rPr>
          <w:color w:val="000000"/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</w:t>
      </w:r>
      <w:r>
        <w:rPr>
          <w:sz w:val="28"/>
          <w:szCs w:val="28"/>
        </w:rPr>
        <w:t xml:space="preserve">Выдача заявителю мотивированного </w:t>
      </w:r>
      <w:hyperlink r:id="rId11" w:tooltip="consultantplus://offline/ref=7063D3DC2A250A950EF0958D1A83B4ABB1B5FCEBE6274EEF18DD7DEABFB77780CE8618E79D28616CF49C89BA7E2C744692D186DBA92D3A455535E526Q2d2N" w:history="1">
        <w:r>
          <w:rPr>
            <w:sz w:val="28"/>
            <w:szCs w:val="28"/>
          </w:rPr>
          <w:t>решения</w:t>
        </w:r>
      </w:hyperlink>
      <w:r>
        <w:rPr>
          <w:sz w:val="28"/>
          <w:szCs w:val="28"/>
        </w:rPr>
        <w:t xml:space="preserve"> об отказе в предоставлении услуги</w:t>
      </w:r>
      <w:r>
        <w:rPr>
          <w:color w:val="000000"/>
          <w:spacing w:val="2"/>
          <w:sz w:val="28"/>
          <w:szCs w:val="28"/>
        </w:rPr>
        <w:t>.</w:t>
      </w:r>
    </w:p>
    <w:p w:rsidR="00A50DA3" w:rsidRDefault="00E67E1D">
      <w:pPr>
        <w:ind w:firstLine="709"/>
        <w:jc w:val="both"/>
        <w:rPr>
          <w:rFonts w:eastAsiaTheme="minorHAnsi"/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highlight w:val="white"/>
          <w:lang w:eastAsia="en-US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A50DA3" w:rsidRDefault="00E67E1D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Результат предоставления </w:t>
      </w:r>
      <w:r>
        <w:rPr>
          <w:rFonts w:eastAsia="Calibri"/>
          <w:sz w:val="28"/>
          <w:szCs w:val="28"/>
          <w:highlight w:val="white"/>
        </w:rPr>
        <w:t>муниципальной</w:t>
      </w:r>
      <w:r>
        <w:rPr>
          <w:sz w:val="28"/>
          <w:szCs w:val="28"/>
          <w:highlight w:val="white"/>
          <w:lang w:eastAsia="en-US"/>
        </w:rPr>
        <w:t xml:space="preserve"> услуги предоставляется</w:t>
      </w:r>
      <w:r>
        <w:rPr>
          <w:sz w:val="28"/>
          <w:szCs w:val="28"/>
          <w:highlight w:val="white"/>
          <w:lang w:eastAsia="en-US"/>
        </w:rPr>
        <w:br/>
        <w:t>(в соответствии со способом, указанным заявителем при подаче заявления и документов):</w:t>
      </w:r>
    </w:p>
    <w:p w:rsidR="00A50DA3" w:rsidRDefault="00E67E1D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>1) при личной явке:</w:t>
      </w:r>
    </w:p>
    <w:p w:rsidR="00A50DA3" w:rsidRDefault="00E67E1D">
      <w:pPr>
        <w:ind w:firstLine="709"/>
        <w:rPr>
          <w:sz w:val="28"/>
          <w:szCs w:val="28"/>
          <w:highlight w:val="white"/>
        </w:rPr>
      </w:pPr>
      <w:r w:rsidRPr="00337F71">
        <w:rPr>
          <w:sz w:val="28"/>
          <w:szCs w:val="28"/>
          <w:highlight w:val="white"/>
          <w:lang w:eastAsia="en-US"/>
        </w:rPr>
        <w:t>в филиалах, отделах</w:t>
      </w:r>
      <w:r>
        <w:rPr>
          <w:sz w:val="28"/>
          <w:szCs w:val="28"/>
          <w:highlight w:val="white"/>
          <w:lang w:eastAsia="en-US"/>
        </w:rPr>
        <w:t>,</w:t>
      </w:r>
      <w:r w:rsidRPr="00337F71">
        <w:rPr>
          <w:sz w:val="28"/>
          <w:szCs w:val="28"/>
          <w:highlight w:val="white"/>
          <w:lang w:eastAsia="en-US"/>
        </w:rPr>
        <w:t xml:space="preserve"> удаленных рабочих мест</w:t>
      </w:r>
      <w:r>
        <w:rPr>
          <w:sz w:val="28"/>
          <w:szCs w:val="28"/>
          <w:highlight w:val="white"/>
          <w:lang w:eastAsia="en-US"/>
        </w:rPr>
        <w:t>ах</w:t>
      </w:r>
      <w:r w:rsidRPr="00337F71">
        <w:rPr>
          <w:sz w:val="28"/>
          <w:szCs w:val="28"/>
          <w:highlight w:val="white"/>
          <w:lang w:eastAsia="en-US"/>
        </w:rPr>
        <w:t xml:space="preserve"> ГБУ ЛО «МФЦ»;</w:t>
      </w:r>
    </w:p>
    <w:p w:rsidR="00A50DA3" w:rsidRDefault="00E67E1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2) без личной явки:</w:t>
      </w:r>
    </w:p>
    <w:p w:rsidR="00A50DA3" w:rsidRDefault="00E67E1D">
      <w:pPr>
        <w:tabs>
          <w:tab w:val="left" w:pos="142"/>
          <w:tab w:val="left" w:pos="284"/>
        </w:tabs>
        <w:ind w:firstLine="709"/>
        <w:jc w:val="both"/>
        <w:rPr>
          <w:strike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 электронной форме через личный кабинет заявителя на ЕПГУ.</w:t>
      </w:r>
    </w:p>
    <w:p w:rsidR="00A50DA3" w:rsidRDefault="00A50DA3">
      <w:pPr>
        <w:tabs>
          <w:tab w:val="left" w:pos="142"/>
          <w:tab w:val="left" w:pos="284"/>
        </w:tabs>
        <w:ind w:firstLine="567"/>
        <w:jc w:val="both"/>
        <w:rPr>
          <w:sz w:val="28"/>
          <w:szCs w:val="28"/>
        </w:rPr>
      </w:pPr>
    </w:p>
    <w:p w:rsidR="00A50DA3" w:rsidRDefault="00E67E1D">
      <w:pPr>
        <w:tabs>
          <w:tab w:val="left" w:pos="142"/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 Срок предоставления</w:t>
      </w:r>
      <w:r>
        <w:rPr>
          <w:szCs w:val="28"/>
        </w:rPr>
        <w:t xml:space="preserve"> </w:t>
      </w:r>
      <w:r>
        <w:rPr>
          <w:rFonts w:eastAsia="Calibri"/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услуги.</w:t>
      </w:r>
    </w:p>
    <w:p w:rsidR="00A50DA3" w:rsidRDefault="00E67E1D">
      <w:pPr>
        <w:tabs>
          <w:tab w:val="left" w:pos="142"/>
          <w:tab w:val="left" w:pos="284"/>
        </w:tabs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Максимальный срок предоставления</w:t>
      </w:r>
      <w:r>
        <w:rPr>
          <w:szCs w:val="28"/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>муниципальной</w:t>
      </w:r>
      <w:r>
        <w:rPr>
          <w:sz w:val="28"/>
          <w:szCs w:val="28"/>
          <w:highlight w:val="white"/>
        </w:rPr>
        <w:t xml:space="preserve"> услуги составляет </w:t>
      </w:r>
      <w:r>
        <w:rPr>
          <w:sz w:val="28"/>
          <w:szCs w:val="28"/>
          <w:highlight w:val="white"/>
        </w:rPr>
        <w:br/>
        <w:t xml:space="preserve">10 рабочих дней </w:t>
      </w:r>
      <w:proofErr w:type="gramStart"/>
      <w:r>
        <w:rPr>
          <w:sz w:val="28"/>
          <w:szCs w:val="28"/>
          <w:highlight w:val="white"/>
        </w:rPr>
        <w:t>с даты регистрации</w:t>
      </w:r>
      <w:proofErr w:type="gramEnd"/>
      <w:r>
        <w:rPr>
          <w:sz w:val="28"/>
          <w:szCs w:val="28"/>
          <w:highlight w:val="white"/>
        </w:rPr>
        <w:t xml:space="preserve"> заявления и документов </w:t>
      </w:r>
      <w:r>
        <w:rPr>
          <w:sz w:val="28"/>
          <w:szCs w:val="28"/>
          <w:highlight w:val="white"/>
        </w:rPr>
        <w:br/>
        <w:t>в ОМСУ.</w:t>
      </w:r>
    </w:p>
    <w:p w:rsidR="00A50DA3" w:rsidRDefault="00A50DA3">
      <w:pPr>
        <w:widowControl w:val="0"/>
        <w:tabs>
          <w:tab w:val="left" w:pos="142"/>
          <w:tab w:val="left" w:pos="284"/>
        </w:tabs>
        <w:ind w:firstLine="567"/>
        <w:jc w:val="both"/>
        <w:rPr>
          <w:sz w:val="28"/>
          <w:szCs w:val="28"/>
          <w:highlight w:val="white"/>
        </w:rPr>
      </w:pPr>
    </w:p>
    <w:p w:rsidR="00A50DA3" w:rsidRDefault="00E67E1D">
      <w:pPr>
        <w:widowControl w:val="0"/>
        <w:tabs>
          <w:tab w:val="left" w:pos="142"/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A50DA3" w:rsidRDefault="00E67E1D">
      <w:pPr>
        <w:tabs>
          <w:tab w:val="left" w:pos="142"/>
          <w:tab w:val="left" w:pos="284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Предоставление муниципальной услуги осуществляется бесплатно.</w:t>
      </w:r>
    </w:p>
    <w:p w:rsidR="00A50DA3" w:rsidRDefault="00A50DA3">
      <w:pPr>
        <w:tabs>
          <w:tab w:val="left" w:pos="142"/>
          <w:tab w:val="left" w:pos="284"/>
        </w:tabs>
        <w:ind w:firstLine="567"/>
        <w:jc w:val="both"/>
        <w:rPr>
          <w:strike/>
          <w:sz w:val="28"/>
          <w:szCs w:val="28"/>
          <w:highlight w:val="yellow"/>
        </w:rPr>
      </w:pPr>
    </w:p>
    <w:p w:rsidR="00A50DA3" w:rsidRDefault="00E67E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A50DA3" w:rsidRDefault="00E67E1D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</w:t>
      </w:r>
      <w:r w:rsidR="001B2F3F">
        <w:rPr>
          <w:sz w:val="28"/>
          <w:szCs w:val="28"/>
        </w:rPr>
        <w:t>в</w:t>
      </w:r>
      <w:r>
        <w:rPr>
          <w:sz w:val="28"/>
          <w:szCs w:val="28"/>
        </w:rPr>
        <w:t xml:space="preserve"> многофункциональный центр, составляет не более 15 минут.</w:t>
      </w:r>
    </w:p>
    <w:p w:rsidR="00A50DA3" w:rsidRDefault="00A50DA3">
      <w:pPr>
        <w:tabs>
          <w:tab w:val="left" w:pos="142"/>
          <w:tab w:val="left" w:pos="284"/>
        </w:tabs>
        <w:ind w:firstLine="567"/>
        <w:jc w:val="both"/>
        <w:rPr>
          <w:strike/>
          <w:sz w:val="28"/>
          <w:szCs w:val="28"/>
          <w:highlight w:val="yellow"/>
        </w:rPr>
      </w:pPr>
    </w:p>
    <w:p w:rsidR="00A50DA3" w:rsidRDefault="00E67E1D">
      <w:pPr>
        <w:ind w:firstLine="709"/>
        <w:jc w:val="both"/>
        <w:rPr>
          <w:sz w:val="28"/>
          <w:szCs w:val="28"/>
          <w:highlight w:val="cyan"/>
        </w:rPr>
      </w:pPr>
      <w:r>
        <w:rPr>
          <w:bCs/>
          <w:sz w:val="28"/>
          <w:szCs w:val="28"/>
          <w:highlight w:val="white"/>
        </w:rPr>
        <w:t xml:space="preserve">2.7. </w:t>
      </w:r>
      <w:r>
        <w:rPr>
          <w:sz w:val="28"/>
          <w:szCs w:val="28"/>
          <w:highlight w:val="white"/>
        </w:rPr>
        <w:t>Срок регистрации запроса заявителя о предоставлении муниципальной услуги.</w:t>
      </w:r>
    </w:p>
    <w:p w:rsidR="00A50DA3" w:rsidRDefault="00E67E1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Срок регистрации запроса и документов </w:t>
      </w:r>
      <w:proofErr w:type="gramStart"/>
      <w:r>
        <w:rPr>
          <w:sz w:val="28"/>
          <w:szCs w:val="28"/>
          <w:highlight w:val="white"/>
        </w:rPr>
        <w:t>и(</w:t>
      </w:r>
      <w:proofErr w:type="gramEnd"/>
      <w:r>
        <w:rPr>
          <w:sz w:val="28"/>
          <w:szCs w:val="28"/>
          <w:highlight w:val="white"/>
        </w:rPr>
        <w:t>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</w:t>
      </w:r>
    </w:p>
    <w:p w:rsidR="00A50DA3" w:rsidRDefault="00E67E1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A50DA3" w:rsidRDefault="00E67E1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 направлении запроса из многофункционального центра </w:t>
      </w:r>
      <w:r>
        <w:rPr>
          <w:sz w:val="28"/>
          <w:szCs w:val="28"/>
          <w:highlight w:val="white"/>
        </w:rPr>
        <w:br/>
        <w:t>в уполномоченный орган на бумажном носителе - в день передачи документов.</w:t>
      </w:r>
    </w:p>
    <w:p w:rsidR="00A50DA3" w:rsidRDefault="00A50DA3">
      <w:pPr>
        <w:ind w:firstLine="567"/>
        <w:jc w:val="both"/>
        <w:rPr>
          <w:sz w:val="28"/>
          <w:szCs w:val="28"/>
        </w:rPr>
      </w:pPr>
    </w:p>
    <w:p w:rsidR="00A50DA3" w:rsidRDefault="00A50DA3">
      <w:pPr>
        <w:ind w:firstLine="567"/>
        <w:jc w:val="both"/>
        <w:rPr>
          <w:strike/>
          <w:sz w:val="28"/>
          <w:szCs w:val="28"/>
        </w:rPr>
      </w:pPr>
    </w:p>
    <w:p w:rsidR="00A50DA3" w:rsidRDefault="00E67E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A50DA3" w:rsidRDefault="00E67E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к помещениям, в которых предоставляется муниципальная услуга, в случае обращения заявителя </w:t>
      </w:r>
      <w:r w:rsidR="001B2F3F">
        <w:rPr>
          <w:sz w:val="28"/>
          <w:szCs w:val="28"/>
        </w:rPr>
        <w:t>в</w:t>
      </w:r>
      <w:r>
        <w:rPr>
          <w:sz w:val="28"/>
          <w:szCs w:val="28"/>
        </w:rPr>
        <w:t xml:space="preserve"> многофункциональный центр, размещены на официальном сайте в информационно-телекоммуникационной сети «Интернет», а также на Едином портале.</w:t>
      </w:r>
    </w:p>
    <w:p w:rsidR="00A50DA3" w:rsidRDefault="00A50DA3">
      <w:pPr>
        <w:ind w:firstLine="567"/>
        <w:jc w:val="both"/>
        <w:rPr>
          <w:strike/>
          <w:sz w:val="28"/>
          <w:szCs w:val="28"/>
          <w:highlight w:val="yellow"/>
        </w:rPr>
      </w:pPr>
    </w:p>
    <w:p w:rsidR="00A50DA3" w:rsidRDefault="00E67E1D">
      <w:pPr>
        <w:widowControl w:val="0"/>
        <w:tabs>
          <w:tab w:val="left" w:pos="142"/>
          <w:tab w:val="left" w:pos="284"/>
        </w:tabs>
        <w:ind w:firstLine="567"/>
        <w:jc w:val="both"/>
        <w:rPr>
          <w:sz w:val="28"/>
          <w:szCs w:val="28"/>
        </w:rPr>
      </w:pPr>
      <w:r>
        <w:rPr>
          <w:rStyle w:val="fontstyle01"/>
          <w:rFonts w:eastAsia="Calibri"/>
        </w:rPr>
        <w:t>2.9.</w:t>
      </w:r>
      <w:r>
        <w:rPr>
          <w:sz w:val="28"/>
          <w:szCs w:val="28"/>
        </w:rPr>
        <w:t xml:space="preserve"> Показатели качества и доступности муниципальной услуги.</w:t>
      </w:r>
    </w:p>
    <w:p w:rsidR="00A50DA3" w:rsidRDefault="00E67E1D">
      <w:pPr>
        <w:ind w:firstLine="567"/>
        <w:jc w:val="both"/>
        <w:rPr>
          <w:rStyle w:val="fontstyle01"/>
          <w:highlight w:val="white"/>
        </w:rPr>
      </w:pPr>
      <w:r>
        <w:rPr>
          <w:sz w:val="28"/>
          <w:szCs w:val="28"/>
        </w:rPr>
        <w:t xml:space="preserve">Перечень показателей качества и доступности </w:t>
      </w:r>
      <w:r>
        <w:rPr>
          <w:sz w:val="28"/>
          <w:szCs w:val="28"/>
          <w:highlight w:val="white"/>
        </w:rPr>
        <w:t>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A50DA3" w:rsidRDefault="00A50DA3">
      <w:pPr>
        <w:ind w:firstLine="567"/>
        <w:jc w:val="both"/>
        <w:rPr>
          <w:sz w:val="28"/>
          <w:szCs w:val="28"/>
          <w:highlight w:val="white"/>
        </w:rPr>
      </w:pPr>
    </w:p>
    <w:p w:rsidR="00A50DA3" w:rsidRDefault="00E67E1D">
      <w:pPr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A50DA3" w:rsidRDefault="00E67E1D">
      <w:pPr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A50DA3" w:rsidRDefault="00E67E1D">
      <w:pPr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2.10.2. Информационная система, используемая для предоставления муниципальной услуги, - Единый портал, СМЭВ.</w:t>
      </w:r>
    </w:p>
    <w:p w:rsidR="00A50DA3" w:rsidRDefault="00E67E1D">
      <w:pPr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2.10.3. 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A50DA3" w:rsidRDefault="00E67E1D">
      <w:pPr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2.10.4.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Администрацией.</w:t>
      </w:r>
    </w:p>
    <w:p w:rsidR="00A50DA3" w:rsidRDefault="00E67E1D">
      <w:pPr>
        <w:ind w:firstLine="567"/>
        <w:jc w:val="both"/>
        <w:rPr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highlight w:val="white"/>
          <w:lang w:eastAsia="en-US"/>
        </w:rPr>
        <w:t xml:space="preserve">Многофункциональный центр принимает в том числе решение об отказе </w:t>
      </w:r>
      <w:r>
        <w:rPr>
          <w:rFonts w:eastAsiaTheme="minorHAnsi"/>
          <w:sz w:val="28"/>
          <w:szCs w:val="28"/>
          <w:highlight w:val="white"/>
          <w:lang w:eastAsia="en-US"/>
        </w:rPr>
        <w:br/>
        <w:t xml:space="preserve">в приеме запроса и документов </w:t>
      </w:r>
      <w:proofErr w:type="gramStart"/>
      <w:r>
        <w:rPr>
          <w:rFonts w:eastAsiaTheme="minorHAnsi"/>
          <w:sz w:val="28"/>
          <w:szCs w:val="28"/>
          <w:highlight w:val="white"/>
          <w:lang w:eastAsia="en-US"/>
        </w:rPr>
        <w:t>и(</w:t>
      </w:r>
      <w:proofErr w:type="gramEnd"/>
      <w:r>
        <w:rPr>
          <w:rFonts w:eastAsiaTheme="minorHAnsi"/>
          <w:sz w:val="28"/>
          <w:szCs w:val="28"/>
          <w:highlight w:val="white"/>
          <w:lang w:eastAsia="en-US"/>
        </w:rPr>
        <w:t>или) информации, необходимых для предоставления муниципальной услуги.</w:t>
      </w:r>
    </w:p>
    <w:p w:rsidR="00A50DA3" w:rsidRDefault="00E67E1D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A50DA3" w:rsidRDefault="00A50DA3">
      <w:pPr>
        <w:widowControl w:val="0"/>
        <w:ind w:firstLine="567"/>
        <w:jc w:val="both"/>
        <w:rPr>
          <w:rFonts w:eastAsia="Calibri"/>
          <w:sz w:val="28"/>
          <w:szCs w:val="28"/>
        </w:rPr>
      </w:pPr>
    </w:p>
    <w:p w:rsidR="00A50DA3" w:rsidRDefault="00E67E1D">
      <w:pPr>
        <w:ind w:firstLine="567"/>
        <w:jc w:val="both"/>
        <w:rPr>
          <w:rFonts w:eastAsiaTheme="minorHAns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2.11. </w:t>
      </w:r>
      <w:r>
        <w:rPr>
          <w:rFonts w:eastAsiaTheme="minorHAnsi"/>
          <w:sz w:val="28"/>
          <w:szCs w:val="28"/>
          <w:highlight w:val="white"/>
          <w:lang w:eastAsia="en-US"/>
        </w:rPr>
        <w:t>Исчерпывающий перечень документов, необходимых для предоставления муниципальной услуги.</w:t>
      </w:r>
      <w:r>
        <w:rPr>
          <w:rFonts w:eastAsia="Calibri"/>
          <w:sz w:val="28"/>
          <w:szCs w:val="28"/>
          <w:highlight w:val="white"/>
        </w:rPr>
        <w:t xml:space="preserve"> </w:t>
      </w:r>
    </w:p>
    <w:p w:rsidR="00A50DA3" w:rsidRDefault="00E67E1D">
      <w:pPr>
        <w:widowControl w:val="0"/>
        <w:ind w:firstLine="567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2.11.1. </w:t>
      </w:r>
      <w:proofErr w:type="gramStart"/>
      <w:r>
        <w:rPr>
          <w:rFonts w:eastAsia="Calibri"/>
          <w:sz w:val="28"/>
          <w:szCs w:val="28"/>
          <w:highlight w:val="white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</w:t>
      </w:r>
      <w:r>
        <w:rPr>
          <w:rFonts w:eastAsia="Calibri"/>
          <w:sz w:val="28"/>
          <w:szCs w:val="28"/>
          <w:highlight w:val="white"/>
        </w:rPr>
        <w:br/>
        <w:t xml:space="preserve">и информацию, которые заявитель должен представить самостоятельно, </w:t>
      </w:r>
      <w:r>
        <w:rPr>
          <w:rFonts w:eastAsia="Calibri"/>
          <w:sz w:val="28"/>
          <w:szCs w:val="28"/>
          <w:highlight w:val="white"/>
        </w:rPr>
        <w:br/>
        <w:t>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A50DA3" w:rsidRDefault="00E67E1D">
      <w:pPr>
        <w:widowControl w:val="0"/>
        <w:ind w:firstLine="567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2.11.2. Формы заявления и документов приведены в приложении </w:t>
      </w:r>
      <w:r>
        <w:rPr>
          <w:rFonts w:eastAsia="Calibri"/>
          <w:sz w:val="28"/>
          <w:szCs w:val="28"/>
          <w:highlight w:val="white"/>
        </w:rPr>
        <w:br/>
        <w:t>к настоящему регламенту.</w:t>
      </w:r>
    </w:p>
    <w:p w:rsidR="00A50DA3" w:rsidRDefault="00A50DA3">
      <w:pPr>
        <w:widowControl w:val="0"/>
        <w:ind w:firstLine="567"/>
        <w:jc w:val="both"/>
        <w:rPr>
          <w:rFonts w:eastAsia="Calibri"/>
          <w:sz w:val="28"/>
          <w:szCs w:val="28"/>
          <w:highlight w:val="white"/>
        </w:rPr>
      </w:pPr>
    </w:p>
    <w:p w:rsidR="00A50DA3" w:rsidRDefault="00E67E1D">
      <w:pPr>
        <w:widowControl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highlight w:val="white"/>
        </w:rPr>
        <w:t>2.12. Основания для отказа в приеме заявления и документов, основания для приостановления предост</w:t>
      </w:r>
      <w:r>
        <w:rPr>
          <w:rFonts w:eastAsia="Calibri"/>
          <w:sz w:val="28"/>
          <w:szCs w:val="28"/>
        </w:rPr>
        <w:t>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к настоящему регламенту (таблица № 3).</w:t>
      </w:r>
    </w:p>
    <w:p w:rsidR="00A50DA3" w:rsidRDefault="00A50DA3">
      <w:pPr>
        <w:widowControl w:val="0"/>
        <w:tabs>
          <w:tab w:val="left" w:pos="142"/>
          <w:tab w:val="left" w:pos="284"/>
        </w:tabs>
        <w:ind w:firstLine="567"/>
        <w:jc w:val="both"/>
        <w:rPr>
          <w:sz w:val="28"/>
          <w:szCs w:val="28"/>
        </w:rPr>
      </w:pPr>
    </w:p>
    <w:p w:rsidR="00A50DA3" w:rsidRDefault="00E67E1D">
      <w:pPr>
        <w:widowControl w:val="0"/>
        <w:tabs>
          <w:tab w:val="left" w:pos="142"/>
          <w:tab w:val="left" w:pos="284"/>
        </w:tabs>
        <w:ind w:firstLine="567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Состав, последовательность и сроки выполнения </w:t>
      </w:r>
    </w:p>
    <w:p w:rsidR="00A50DA3" w:rsidRDefault="00E67E1D">
      <w:pPr>
        <w:widowControl w:val="0"/>
        <w:tabs>
          <w:tab w:val="left" w:pos="142"/>
          <w:tab w:val="left" w:pos="284"/>
        </w:tabs>
        <w:ind w:firstLine="567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административных процедур </w:t>
      </w:r>
    </w:p>
    <w:p w:rsidR="00A50DA3" w:rsidRDefault="00A50DA3">
      <w:pPr>
        <w:tabs>
          <w:tab w:val="left" w:pos="142"/>
          <w:tab w:val="left" w:pos="284"/>
        </w:tabs>
        <w:ind w:firstLine="567"/>
        <w:jc w:val="both"/>
        <w:rPr>
          <w:strike/>
          <w:sz w:val="28"/>
          <w:szCs w:val="28"/>
          <w:highlight w:val="yellow"/>
        </w:rPr>
      </w:pPr>
    </w:p>
    <w:p w:rsidR="00A50DA3" w:rsidRDefault="00E67E1D">
      <w:pPr>
        <w:widowControl w:val="0"/>
        <w:tabs>
          <w:tab w:val="left" w:pos="142"/>
          <w:tab w:val="left" w:pos="284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 Перечень осуществляемых при предоставлении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муниципальной услуги административных процедур:</w:t>
      </w:r>
    </w:p>
    <w:p w:rsidR="00A50DA3" w:rsidRDefault="00E67E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профилирование заявителя;</w:t>
      </w:r>
    </w:p>
    <w:p w:rsidR="00A50DA3" w:rsidRDefault="00E67E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прием заявления и документов;</w:t>
      </w:r>
    </w:p>
    <w:p w:rsidR="00A50DA3" w:rsidRDefault="00E67E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межведомственное информационное взаимодействие;</w:t>
      </w:r>
    </w:p>
    <w:p w:rsidR="00A50DA3" w:rsidRDefault="00E67E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 принятие решения о предоставлении (отказе в предоставлении) муниципальной услуги;</w:t>
      </w:r>
    </w:p>
    <w:p w:rsidR="00A50DA3" w:rsidRDefault="00E67E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д) предоставление результата муниципальной услуги.</w:t>
      </w:r>
    </w:p>
    <w:p w:rsidR="00A50DA3" w:rsidRDefault="00A50DA3">
      <w:pPr>
        <w:widowControl w:val="0"/>
        <w:ind w:firstLine="567"/>
        <w:jc w:val="both"/>
        <w:rPr>
          <w:strike/>
          <w:sz w:val="28"/>
          <w:szCs w:val="28"/>
          <w:highlight w:val="yellow"/>
        </w:rPr>
      </w:pPr>
    </w:p>
    <w:p w:rsidR="00A50DA3" w:rsidRDefault="00E67E1D">
      <w:pPr>
        <w:tabs>
          <w:tab w:val="left" w:pos="142"/>
          <w:tab w:val="left" w:pos="284"/>
        </w:tabs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3.2.</w:t>
      </w:r>
      <w:r>
        <w:rPr>
          <w:bCs/>
          <w:sz w:val="28"/>
          <w:szCs w:val="28"/>
        </w:rPr>
        <w:t xml:space="preserve"> Профилирование заявителя.</w:t>
      </w:r>
    </w:p>
    <w:p w:rsidR="00A50DA3" w:rsidRDefault="00E67E1D">
      <w:pPr>
        <w:tabs>
          <w:tab w:val="left" w:pos="142"/>
          <w:tab w:val="left" w:pos="284"/>
        </w:tabs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A50DA3" w:rsidRDefault="00E67E1D">
      <w:pPr>
        <w:tabs>
          <w:tab w:val="left" w:pos="142"/>
          <w:tab w:val="left" w:pos="284"/>
        </w:tabs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A50DA3" w:rsidRDefault="00E67E1D">
      <w:pPr>
        <w:tabs>
          <w:tab w:val="left" w:pos="142"/>
          <w:tab w:val="left" w:pos="284"/>
        </w:tabs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A50DA3" w:rsidRDefault="00A50DA3">
      <w:pPr>
        <w:widowControl w:val="0"/>
        <w:tabs>
          <w:tab w:val="left" w:pos="142"/>
          <w:tab w:val="left" w:pos="284"/>
        </w:tabs>
        <w:ind w:firstLine="567"/>
        <w:jc w:val="both"/>
        <w:rPr>
          <w:strike/>
          <w:sz w:val="28"/>
          <w:szCs w:val="28"/>
          <w:highlight w:val="yellow"/>
        </w:rPr>
      </w:pPr>
    </w:p>
    <w:p w:rsidR="00A50DA3" w:rsidRDefault="00E67E1D">
      <w:pPr>
        <w:widowControl w:val="0"/>
        <w:tabs>
          <w:tab w:val="left" w:pos="142"/>
          <w:tab w:val="left" w:pos="284"/>
        </w:tabs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3.3. </w:t>
      </w:r>
      <w:r>
        <w:rPr>
          <w:bCs/>
          <w:sz w:val="28"/>
          <w:szCs w:val="28"/>
        </w:rPr>
        <w:t>Прием запроса и документов и (или) информации,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необходимых для предоставления </w:t>
      </w:r>
      <w:r>
        <w:rPr>
          <w:sz w:val="28"/>
          <w:szCs w:val="28"/>
        </w:rPr>
        <w:t xml:space="preserve">муниципальной </w:t>
      </w:r>
      <w:r>
        <w:rPr>
          <w:bCs/>
          <w:sz w:val="28"/>
          <w:szCs w:val="28"/>
        </w:rPr>
        <w:t>услуги.</w:t>
      </w:r>
    </w:p>
    <w:p w:rsidR="00A50DA3" w:rsidRDefault="00E67E1D">
      <w:pPr>
        <w:widowControl w:val="0"/>
        <w:tabs>
          <w:tab w:val="left" w:pos="142"/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 Состав запроса и перечень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 xml:space="preserve">или) информации, необходимых для предоставления муниципальной услуги в соответствии </w:t>
      </w:r>
      <w:r>
        <w:rPr>
          <w:sz w:val="28"/>
          <w:szCs w:val="28"/>
        </w:rPr>
        <w:br/>
        <w:t>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(таблица № 2) .</w:t>
      </w:r>
    </w:p>
    <w:p w:rsidR="00A50DA3" w:rsidRDefault="00E67E1D">
      <w:pPr>
        <w:widowControl w:val="0"/>
        <w:tabs>
          <w:tab w:val="left" w:pos="142"/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 </w:t>
      </w:r>
      <w:proofErr w:type="gramStart"/>
      <w:r>
        <w:rPr>
          <w:sz w:val="28"/>
          <w:szCs w:val="28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</w:t>
      </w:r>
      <w:hyperlink r:id="rId12" w:tooltip="https://login.consultant.ru/link/?req=doc&amp;base=LAW&amp;n=494999&amp;dst=100189" w:history="1">
        <w:r>
          <w:rPr>
            <w:sz w:val="28"/>
            <w:szCs w:val="28"/>
          </w:rPr>
          <w:t>статьями 9</w:t>
        </w:r>
      </w:hyperlink>
      <w:r>
        <w:rPr>
          <w:sz w:val="28"/>
          <w:szCs w:val="28"/>
        </w:rPr>
        <w:t xml:space="preserve">, </w:t>
      </w:r>
      <w:hyperlink r:id="rId13" w:tooltip="https://login.consultant.ru/link/?req=doc&amp;base=LAW&amp;n=494999&amp;dst=100202" w:history="1">
        <w:r>
          <w:rPr>
            <w:sz w:val="28"/>
            <w:szCs w:val="28"/>
          </w:rPr>
          <w:t>10</w:t>
        </w:r>
      </w:hyperlink>
      <w:r>
        <w:rPr>
          <w:sz w:val="28"/>
          <w:szCs w:val="28"/>
        </w:rPr>
        <w:t xml:space="preserve"> и </w:t>
      </w:r>
      <w:hyperlink r:id="rId14" w:tooltip="https://login.consultant.ru/link/?req=doc&amp;base=LAW&amp;n=494999&amp;dst=100243" w:history="1">
        <w:r>
          <w:rPr>
            <w:sz w:val="28"/>
            <w:szCs w:val="28"/>
          </w:rPr>
          <w:t>14</w:t>
        </w:r>
      </w:hyperlink>
      <w:r>
        <w:rPr>
          <w:sz w:val="28"/>
          <w:szCs w:val="28"/>
        </w:rPr>
        <w:t xml:space="preserve"> Федерального закона от 29 декабря 2022 года № 572-ФЗ "Об осуществлении идентификации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№ 572-ФЗ) (при наличии технической возможности).</w:t>
      </w:r>
    </w:p>
    <w:p w:rsidR="00A50DA3" w:rsidRDefault="00E67E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3.3.3. 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A50DA3" w:rsidRDefault="00E67E1D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</w:t>
      </w:r>
      <w:r>
        <w:rPr>
          <w:sz w:val="28"/>
          <w:szCs w:val="28"/>
        </w:rPr>
        <w:br/>
        <w:t>о физическом лице в указанных информационных системах;</w:t>
      </w:r>
      <w:proofErr w:type="gramEnd"/>
    </w:p>
    <w:p w:rsidR="00A50DA3" w:rsidRDefault="00E67E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информационных технологий, предусмотренных </w:t>
      </w:r>
      <w:hyperlink r:id="rId15" w:tooltip="https://login.consultant.ru/link/?req=doc&amp;base=LAW&amp;n=494999&amp;dst=100189" w:history="1">
        <w:r>
          <w:rPr>
            <w:sz w:val="28"/>
            <w:szCs w:val="28"/>
          </w:rPr>
          <w:t>статьями 9</w:t>
        </w:r>
      </w:hyperlink>
      <w:r>
        <w:rPr>
          <w:sz w:val="28"/>
          <w:szCs w:val="28"/>
        </w:rPr>
        <w:t xml:space="preserve">, </w:t>
      </w:r>
      <w:hyperlink r:id="rId16" w:tooltip="https://login.consultant.ru/link/?req=doc&amp;base=LAW&amp;n=494999&amp;dst=100202" w:history="1">
        <w:r>
          <w:rPr>
            <w:sz w:val="28"/>
            <w:szCs w:val="28"/>
          </w:rPr>
          <w:t>10</w:t>
        </w:r>
      </w:hyperlink>
      <w:r>
        <w:rPr>
          <w:sz w:val="28"/>
          <w:szCs w:val="28"/>
        </w:rPr>
        <w:t xml:space="preserve"> и </w:t>
      </w:r>
      <w:hyperlink r:id="rId17" w:tooltip="https://login.consultant.ru/link/?req=doc&amp;base=LAW&amp;n=494999&amp;dst=100243" w:history="1">
        <w:r>
          <w:rPr>
            <w:sz w:val="28"/>
            <w:szCs w:val="28"/>
          </w:rPr>
          <w:t>14</w:t>
        </w:r>
      </w:hyperlink>
      <w:r>
        <w:rPr>
          <w:sz w:val="28"/>
          <w:szCs w:val="28"/>
        </w:rPr>
        <w:t xml:space="preserve"> Федерального закона № 572-ФЗ.</w:t>
      </w:r>
    </w:p>
    <w:p w:rsidR="00A50DA3" w:rsidRDefault="00E67E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3.3.4. Основания для принятия решения об отказе в приеме запроса и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информации приведены в приложении к настоящему регламенту (таблица № 3).</w:t>
      </w:r>
    </w:p>
    <w:p w:rsidR="00A50DA3" w:rsidRDefault="00E67E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3.3.5. Возможность приема многофункциональным центром запроса и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A50DA3" w:rsidRDefault="00E67E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3.3.6. Срок регистрации запроса и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</w:t>
      </w:r>
    </w:p>
    <w:p w:rsidR="00A50DA3" w:rsidRDefault="00E67E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A50DA3" w:rsidRDefault="00E67E1D">
      <w:pPr>
        <w:widowControl w:val="0"/>
        <w:tabs>
          <w:tab w:val="left" w:pos="142"/>
          <w:tab w:val="left" w:pos="284"/>
        </w:tabs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при направлении запроса из многофункционального центра </w:t>
      </w:r>
      <w:r>
        <w:rPr>
          <w:sz w:val="28"/>
          <w:szCs w:val="28"/>
        </w:rPr>
        <w:br/>
        <w:t>в уполномоченный орган на бумажном носителе - в день передачи документов.</w:t>
      </w:r>
    </w:p>
    <w:p w:rsidR="00A50DA3" w:rsidRDefault="00A50DA3">
      <w:pPr>
        <w:ind w:firstLine="567"/>
        <w:jc w:val="both"/>
        <w:rPr>
          <w:bCs/>
          <w:sz w:val="28"/>
          <w:highlight w:val="yellow"/>
        </w:rPr>
      </w:pPr>
    </w:p>
    <w:p w:rsidR="00A50DA3" w:rsidRDefault="00E67E1D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>3.4. Межведомственное информационное взаимодействие.</w:t>
      </w:r>
    </w:p>
    <w:p w:rsidR="00A50DA3" w:rsidRDefault="00E67E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3.4.1. Для получения муниципальной услуги необходимо направление  следующих межведомственных информационных запросов:</w:t>
      </w:r>
    </w:p>
    <w:p w:rsidR="00A50DA3" w:rsidRDefault="00E67E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>сведения из Единого государственного реестра юридических лиц, в случае подачи заявления юридическим лицом;</w:t>
      </w:r>
    </w:p>
    <w:p w:rsidR="00A50DA3" w:rsidRDefault="00E67E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  <w:t>сведения из Единого государственного реестра индивидуальных предпринимателей, в случае подачи заявления индивидуальным предпринимателем;</w:t>
      </w:r>
    </w:p>
    <w:p w:rsidR="00A50DA3" w:rsidRDefault="00E67E1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3)</w:t>
      </w:r>
      <w:r>
        <w:rPr>
          <w:sz w:val="28"/>
          <w:szCs w:val="28"/>
          <w:highlight w:val="white"/>
        </w:rPr>
        <w:tab/>
        <w:t>выписка из Единого государственного реестра недвижимости, подтверждающая право собственности, право хозяйственного ведения, оперативного управления или аренды недвижимого имущества;</w:t>
      </w:r>
    </w:p>
    <w:p w:rsidR="00A50DA3" w:rsidRDefault="00E67E1D">
      <w:pPr>
        <w:ind w:firstLine="709"/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  <w:highlight w:val="white"/>
        </w:rPr>
        <w:t>4) согласие комитета по сохранению культурного наследия Ленинградской области (если место расположения вывески – объект культурного наследия).</w:t>
      </w:r>
    </w:p>
    <w:p w:rsidR="00A50DA3" w:rsidRDefault="00A50DA3">
      <w:pPr>
        <w:ind w:firstLine="567"/>
        <w:jc w:val="both"/>
        <w:rPr>
          <w:sz w:val="28"/>
          <w:szCs w:val="28"/>
        </w:rPr>
      </w:pPr>
    </w:p>
    <w:p w:rsidR="00A50DA3" w:rsidRDefault="00E67E1D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3.5.</w:t>
      </w:r>
      <w:r>
        <w:rPr>
          <w:bCs/>
          <w:sz w:val="28"/>
          <w:szCs w:val="28"/>
        </w:rPr>
        <w:t xml:space="preserve"> Принятие решения о предоставлении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(отказе в предоставлении) муниципальной услуги.</w:t>
      </w:r>
    </w:p>
    <w:p w:rsidR="00A50DA3" w:rsidRDefault="00E67E1D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3.5.1. </w:t>
      </w:r>
      <w:r>
        <w:rPr>
          <w:sz w:val="28"/>
          <w:szCs w:val="28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A50DA3" w:rsidRDefault="00E67E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3.5.2. Принятие решения о предоставлении (об отказе в предоставлении) муниципальной услуги осуществляется в срок, не превышающий одного рабочего дня </w:t>
      </w:r>
      <w:proofErr w:type="gramStart"/>
      <w:r>
        <w:rPr>
          <w:sz w:val="28"/>
          <w:szCs w:val="28"/>
        </w:rPr>
        <w:t>с даты получения</w:t>
      </w:r>
      <w:proofErr w:type="gramEnd"/>
      <w:r>
        <w:rPr>
          <w:sz w:val="28"/>
          <w:szCs w:val="28"/>
        </w:rPr>
        <w:t xml:space="preserve"> уполномоченным органом всех сведений, необходимых для принятия решения.</w:t>
      </w:r>
    </w:p>
    <w:p w:rsidR="00A50DA3" w:rsidRDefault="00A50DA3">
      <w:pPr>
        <w:ind w:firstLine="567"/>
        <w:jc w:val="both"/>
        <w:rPr>
          <w:bCs/>
          <w:sz w:val="28"/>
          <w:highlight w:val="yellow"/>
        </w:rPr>
      </w:pPr>
    </w:p>
    <w:p w:rsidR="00A50DA3" w:rsidRDefault="00E67E1D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 xml:space="preserve">3.6. Предоставление результата </w:t>
      </w:r>
      <w:r>
        <w:rPr>
          <w:sz w:val="28"/>
          <w:szCs w:val="28"/>
        </w:rPr>
        <w:t xml:space="preserve">муниципальной </w:t>
      </w:r>
      <w:r>
        <w:rPr>
          <w:bCs/>
          <w:sz w:val="28"/>
        </w:rPr>
        <w:t>услуги.</w:t>
      </w:r>
    </w:p>
    <w:p w:rsidR="00A50DA3" w:rsidRDefault="00E67E1D">
      <w:pPr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32"/>
        </w:rPr>
        <w:t xml:space="preserve">3.6.1. </w:t>
      </w:r>
      <w:r>
        <w:rPr>
          <w:sz w:val="28"/>
          <w:szCs w:val="28"/>
          <w:highlight w:val="white"/>
          <w:lang w:eastAsia="en-US"/>
        </w:rPr>
        <w:t xml:space="preserve">Результат </w:t>
      </w:r>
      <w:r>
        <w:rPr>
          <w:rFonts w:eastAsia="Calibri"/>
          <w:sz w:val="28"/>
          <w:szCs w:val="28"/>
          <w:highlight w:val="white"/>
        </w:rPr>
        <w:t>муниципальной</w:t>
      </w:r>
      <w:r>
        <w:rPr>
          <w:sz w:val="28"/>
          <w:szCs w:val="28"/>
          <w:highlight w:val="white"/>
          <w:lang w:eastAsia="en-US"/>
        </w:rPr>
        <w:t xml:space="preserve"> услуги предоставляется в срок не позднее 1 рабочего дня </w:t>
      </w:r>
      <w:r>
        <w:rPr>
          <w:sz w:val="28"/>
          <w:szCs w:val="32"/>
          <w:highlight w:val="white"/>
        </w:rPr>
        <w:t xml:space="preserve">со дня принятия решения о предоставлении муниципальной услуги </w:t>
      </w:r>
      <w:r>
        <w:rPr>
          <w:sz w:val="28"/>
          <w:szCs w:val="28"/>
          <w:highlight w:val="white"/>
          <w:lang w:eastAsia="en-US"/>
        </w:rPr>
        <w:t>(в соответствии со способом, указанным заявителем при подаче заявления и документов):</w:t>
      </w:r>
    </w:p>
    <w:p w:rsidR="00A50DA3" w:rsidRDefault="00E67E1D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>1) при личной явке:</w:t>
      </w:r>
    </w:p>
    <w:p w:rsidR="00A50DA3" w:rsidRDefault="00E67E1D">
      <w:pPr>
        <w:ind w:firstLine="709"/>
        <w:rPr>
          <w:sz w:val="28"/>
          <w:szCs w:val="28"/>
          <w:highlight w:val="white"/>
        </w:rPr>
      </w:pPr>
      <w:r w:rsidRPr="00337F71">
        <w:rPr>
          <w:sz w:val="28"/>
          <w:szCs w:val="28"/>
          <w:highlight w:val="white"/>
          <w:lang w:eastAsia="en-US"/>
        </w:rPr>
        <w:t>в филиалах, отделах</w:t>
      </w:r>
      <w:r>
        <w:rPr>
          <w:sz w:val="28"/>
          <w:szCs w:val="28"/>
          <w:highlight w:val="white"/>
          <w:lang w:eastAsia="en-US"/>
        </w:rPr>
        <w:t>,</w:t>
      </w:r>
      <w:r w:rsidRPr="00337F71">
        <w:rPr>
          <w:sz w:val="28"/>
          <w:szCs w:val="28"/>
          <w:highlight w:val="white"/>
          <w:lang w:eastAsia="en-US"/>
        </w:rPr>
        <w:t xml:space="preserve"> удаленных рабочих мест</w:t>
      </w:r>
      <w:r>
        <w:rPr>
          <w:sz w:val="28"/>
          <w:szCs w:val="28"/>
          <w:highlight w:val="white"/>
          <w:lang w:eastAsia="en-US"/>
        </w:rPr>
        <w:t>ах</w:t>
      </w:r>
      <w:r w:rsidRPr="00337F71">
        <w:rPr>
          <w:sz w:val="28"/>
          <w:szCs w:val="28"/>
          <w:highlight w:val="white"/>
          <w:lang w:eastAsia="en-US"/>
        </w:rPr>
        <w:t xml:space="preserve"> ГБУ ЛО «МФЦ»;</w:t>
      </w:r>
    </w:p>
    <w:p w:rsidR="00A50DA3" w:rsidRDefault="00E67E1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2) без личной явки:</w:t>
      </w:r>
    </w:p>
    <w:p w:rsidR="00A50DA3" w:rsidRDefault="00E67E1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 электронной форме через личный кабинет заявителя на ЕПГУ.</w:t>
      </w:r>
    </w:p>
    <w:p w:rsidR="00A50DA3" w:rsidRDefault="00E67E1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32"/>
        </w:rPr>
        <w:t xml:space="preserve">3.6.2. </w:t>
      </w:r>
      <w:r>
        <w:rPr>
          <w:sz w:val="28"/>
          <w:szCs w:val="28"/>
        </w:rPr>
        <w:t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жительства, либо места пребывания, либо места нахождения не предусмотрена.</w:t>
      </w:r>
    </w:p>
    <w:p w:rsidR="00A50DA3" w:rsidRDefault="00A50DA3">
      <w:pPr>
        <w:ind w:firstLine="567"/>
        <w:jc w:val="both"/>
        <w:rPr>
          <w:sz w:val="28"/>
          <w:szCs w:val="28"/>
          <w:highlight w:val="yellow"/>
        </w:rPr>
      </w:pPr>
    </w:p>
    <w:p w:rsidR="00A50DA3" w:rsidRDefault="00E67E1D">
      <w:pPr>
        <w:tabs>
          <w:tab w:val="left" w:pos="142"/>
          <w:tab w:val="left" w:pos="284"/>
        </w:tabs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  <w:lang w:val="el-GR"/>
        </w:rPr>
        <w:t>4</w:t>
      </w:r>
      <w:r>
        <w:rPr>
          <w:sz w:val="28"/>
          <w:szCs w:val="28"/>
        </w:rPr>
        <w:t xml:space="preserve">. </w:t>
      </w:r>
      <w:r>
        <w:rPr>
          <w:bCs/>
          <w:sz w:val="28"/>
          <w:szCs w:val="28"/>
        </w:rPr>
        <w:t>Способы информирования заявителя об изменении статуса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рассмотрения запроса о предоставлении муниципальной услуги</w:t>
      </w:r>
    </w:p>
    <w:p w:rsidR="00A50DA3" w:rsidRDefault="00E67E1D">
      <w:pPr>
        <w:tabs>
          <w:tab w:val="left" w:pos="142"/>
          <w:tab w:val="left" w:pos="284"/>
        </w:tabs>
        <w:ind w:firstLine="709"/>
        <w:jc w:val="both"/>
        <w:rPr>
          <w:b/>
          <w:strike/>
          <w:sz w:val="28"/>
          <w:szCs w:val="28"/>
        </w:rPr>
      </w:pPr>
      <w:r>
        <w:rPr>
          <w:sz w:val="28"/>
          <w:szCs w:val="28"/>
        </w:rPr>
        <w:t>Перечень способов информирования заявителя об изменении статуса рассмотрения заявления:</w:t>
      </w:r>
    </w:p>
    <w:p w:rsidR="00A50DA3" w:rsidRDefault="00E67E1D">
      <w:pPr>
        <w:tabs>
          <w:tab w:val="left" w:pos="142"/>
          <w:tab w:val="left" w:pos="284"/>
        </w:tabs>
        <w:ind w:firstLine="709"/>
        <w:jc w:val="both"/>
        <w:rPr>
          <w:b/>
          <w:strike/>
          <w:sz w:val="28"/>
          <w:szCs w:val="28"/>
        </w:rPr>
      </w:pPr>
      <w:r>
        <w:rPr>
          <w:sz w:val="28"/>
          <w:szCs w:val="28"/>
        </w:rPr>
        <w:t>а) посредством Единого портала.</w:t>
      </w:r>
    </w:p>
    <w:p w:rsidR="00A50DA3" w:rsidRDefault="00A50DA3">
      <w:pPr>
        <w:widowControl w:val="0"/>
        <w:jc w:val="right"/>
        <w:outlineLvl w:val="1"/>
        <w:rPr>
          <w:sz w:val="28"/>
          <w:szCs w:val="20"/>
          <w:highlight w:val="yellow"/>
        </w:rPr>
      </w:pPr>
    </w:p>
    <w:p w:rsidR="00A50DA3" w:rsidRDefault="00A50DA3">
      <w:pPr>
        <w:widowControl w:val="0"/>
        <w:jc w:val="right"/>
        <w:outlineLvl w:val="1"/>
        <w:rPr>
          <w:sz w:val="28"/>
          <w:szCs w:val="20"/>
          <w:highlight w:val="yellow"/>
        </w:rPr>
      </w:pPr>
    </w:p>
    <w:p w:rsidR="00A50DA3" w:rsidRDefault="00A50DA3">
      <w:pPr>
        <w:widowControl w:val="0"/>
        <w:jc w:val="right"/>
        <w:outlineLvl w:val="1"/>
        <w:rPr>
          <w:sz w:val="28"/>
          <w:szCs w:val="20"/>
          <w:highlight w:val="yellow"/>
        </w:rPr>
      </w:pPr>
    </w:p>
    <w:p w:rsidR="00A50DA3" w:rsidRDefault="00E67E1D">
      <w:pPr>
        <w:widowControl w:val="0"/>
        <w:jc w:val="right"/>
        <w:outlineLvl w:val="1"/>
        <w:rPr>
          <w:sz w:val="28"/>
          <w:szCs w:val="28"/>
        </w:rPr>
      </w:pPr>
      <w:r>
        <w:rPr>
          <w:sz w:val="28"/>
          <w:szCs w:val="20"/>
        </w:rPr>
        <w:t>Приложение</w:t>
      </w:r>
    </w:p>
    <w:p w:rsidR="00A50DA3" w:rsidRDefault="00E67E1D">
      <w:pPr>
        <w:widowControl w:val="0"/>
        <w:jc w:val="right"/>
        <w:rPr>
          <w:sz w:val="28"/>
          <w:szCs w:val="20"/>
        </w:rPr>
      </w:pPr>
      <w:r>
        <w:rPr>
          <w:sz w:val="28"/>
          <w:szCs w:val="20"/>
        </w:rPr>
        <w:t>к Административному регламенту</w:t>
      </w:r>
    </w:p>
    <w:p w:rsidR="00A50DA3" w:rsidRDefault="00E67E1D">
      <w:pPr>
        <w:widowControl w:val="0"/>
        <w:jc w:val="right"/>
        <w:rPr>
          <w:sz w:val="28"/>
          <w:szCs w:val="20"/>
        </w:rPr>
      </w:pPr>
      <w:r>
        <w:rPr>
          <w:sz w:val="28"/>
          <w:szCs w:val="20"/>
        </w:rPr>
        <w:t>по предоставлению</w:t>
      </w:r>
    </w:p>
    <w:p w:rsidR="00A50DA3" w:rsidRDefault="00E67E1D">
      <w:pPr>
        <w:widowControl w:val="0"/>
        <w:jc w:val="right"/>
        <w:rPr>
          <w:sz w:val="28"/>
          <w:szCs w:val="20"/>
        </w:rPr>
      </w:pPr>
      <w:r>
        <w:rPr>
          <w:sz w:val="28"/>
          <w:szCs w:val="20"/>
        </w:rPr>
        <w:t xml:space="preserve">муниципальной услуги </w:t>
      </w:r>
    </w:p>
    <w:p w:rsidR="00A50DA3" w:rsidRDefault="00E67E1D">
      <w:pPr>
        <w:widowControl w:val="0"/>
        <w:ind w:firstLine="540"/>
        <w:jc w:val="right"/>
        <w:rPr>
          <w:rFonts w:eastAsia="Calibri"/>
          <w:sz w:val="28"/>
          <w:szCs w:val="28"/>
        </w:rPr>
      </w:pPr>
      <w:r>
        <w:rPr>
          <w:sz w:val="28"/>
          <w:szCs w:val="20"/>
        </w:rPr>
        <w:t>«</w:t>
      </w:r>
      <w:r>
        <w:rPr>
          <w:rFonts w:eastAsia="Calibri"/>
          <w:sz w:val="28"/>
          <w:szCs w:val="28"/>
        </w:rPr>
        <w:t xml:space="preserve">Установка информационной вывески, </w:t>
      </w:r>
    </w:p>
    <w:p w:rsidR="00A50DA3" w:rsidRDefault="00E67E1D">
      <w:pPr>
        <w:widowControl w:val="0"/>
        <w:ind w:firstLine="54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согласование </w:t>
      </w:r>
      <w:proofErr w:type="gramStart"/>
      <w:r>
        <w:rPr>
          <w:rFonts w:eastAsia="Calibri"/>
          <w:sz w:val="28"/>
          <w:szCs w:val="28"/>
        </w:rPr>
        <w:t>дизайн-проекта</w:t>
      </w:r>
      <w:proofErr w:type="gramEnd"/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  <w:t xml:space="preserve">размещения вывески на территории </w:t>
      </w:r>
    </w:p>
    <w:p w:rsidR="00A50DA3" w:rsidRDefault="001B2F3F">
      <w:pPr>
        <w:widowControl w:val="0"/>
        <w:ind w:firstLine="54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Путиловского сельского поселения</w:t>
      </w:r>
    </w:p>
    <w:p w:rsidR="001B2F3F" w:rsidRDefault="001B2F3F">
      <w:pPr>
        <w:widowControl w:val="0"/>
        <w:ind w:firstLine="54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Кировского муниципального района </w:t>
      </w:r>
    </w:p>
    <w:p w:rsidR="001B2F3F" w:rsidRDefault="001B2F3F">
      <w:pPr>
        <w:widowControl w:val="0"/>
        <w:ind w:firstLine="540"/>
        <w:jc w:val="right"/>
        <w:rPr>
          <w:sz w:val="28"/>
          <w:szCs w:val="20"/>
        </w:rPr>
      </w:pPr>
      <w:proofErr w:type="spellStart"/>
      <w:r>
        <w:rPr>
          <w:rFonts w:eastAsia="Calibri"/>
          <w:sz w:val="28"/>
          <w:szCs w:val="28"/>
        </w:rPr>
        <w:t>Ленинградскойьобласти</w:t>
      </w:r>
      <w:proofErr w:type="spellEnd"/>
    </w:p>
    <w:p w:rsidR="00A50DA3" w:rsidRDefault="00A50DA3">
      <w:pPr>
        <w:widowControl w:val="0"/>
        <w:jc w:val="both"/>
        <w:rPr>
          <w:sz w:val="28"/>
          <w:szCs w:val="20"/>
          <w:highlight w:val="yellow"/>
        </w:rPr>
      </w:pPr>
    </w:p>
    <w:p w:rsidR="00A50DA3" w:rsidRDefault="00A50DA3">
      <w:pPr>
        <w:widowControl w:val="0"/>
        <w:jc w:val="both"/>
        <w:rPr>
          <w:sz w:val="28"/>
          <w:szCs w:val="20"/>
          <w:highlight w:val="yellow"/>
        </w:rPr>
      </w:pPr>
    </w:p>
    <w:p w:rsidR="00A50DA3" w:rsidRDefault="00E67E1D">
      <w:pPr>
        <w:widowControl w:val="0"/>
        <w:jc w:val="center"/>
        <w:rPr>
          <w:sz w:val="28"/>
          <w:szCs w:val="20"/>
        </w:rPr>
      </w:pPr>
      <w:r>
        <w:rPr>
          <w:sz w:val="28"/>
          <w:szCs w:val="20"/>
        </w:rPr>
        <w:t>ПЕРЕЧЕНЬ</w:t>
      </w:r>
    </w:p>
    <w:p w:rsidR="00A50DA3" w:rsidRDefault="00E67E1D">
      <w:pPr>
        <w:widowControl w:val="0"/>
        <w:jc w:val="center"/>
        <w:rPr>
          <w:sz w:val="28"/>
          <w:szCs w:val="20"/>
        </w:rPr>
      </w:pPr>
      <w:r>
        <w:rPr>
          <w:sz w:val="28"/>
          <w:szCs w:val="20"/>
        </w:rPr>
        <w:t>условных обозначений и сокращений, Идентификаторы категорий</w:t>
      </w:r>
    </w:p>
    <w:p w:rsidR="00A50DA3" w:rsidRDefault="00E67E1D">
      <w:pPr>
        <w:widowControl w:val="0"/>
        <w:jc w:val="center"/>
        <w:rPr>
          <w:sz w:val="28"/>
          <w:szCs w:val="20"/>
        </w:rPr>
      </w:pPr>
      <w:r>
        <w:rPr>
          <w:sz w:val="28"/>
          <w:szCs w:val="20"/>
        </w:rPr>
        <w:t>(признаков) заявителей, Исчерпывающий перечень документов,</w:t>
      </w:r>
    </w:p>
    <w:p w:rsidR="00A50DA3" w:rsidRDefault="00E67E1D">
      <w:pPr>
        <w:widowControl w:val="0"/>
        <w:jc w:val="center"/>
        <w:rPr>
          <w:sz w:val="28"/>
          <w:szCs w:val="20"/>
        </w:rPr>
      </w:pPr>
      <w:proofErr w:type="gramStart"/>
      <w:r>
        <w:rPr>
          <w:sz w:val="28"/>
          <w:szCs w:val="20"/>
        </w:rPr>
        <w:t>необходимых</w:t>
      </w:r>
      <w:proofErr w:type="gramEnd"/>
      <w:r>
        <w:rPr>
          <w:sz w:val="28"/>
          <w:szCs w:val="20"/>
        </w:rPr>
        <w:t xml:space="preserve"> для предоставления муниципальной услуги,</w:t>
      </w:r>
    </w:p>
    <w:p w:rsidR="00A50DA3" w:rsidRDefault="00E67E1D">
      <w:pPr>
        <w:widowControl w:val="0"/>
        <w:jc w:val="center"/>
        <w:rPr>
          <w:sz w:val="28"/>
          <w:szCs w:val="20"/>
        </w:rPr>
      </w:pPr>
      <w:r>
        <w:rPr>
          <w:sz w:val="28"/>
          <w:szCs w:val="20"/>
        </w:rPr>
        <w:t>Исчерпывающий перечень оснований для отказа в приеме запроса</w:t>
      </w:r>
    </w:p>
    <w:p w:rsidR="00A50DA3" w:rsidRDefault="00E67E1D">
      <w:pPr>
        <w:widowControl w:val="0"/>
        <w:jc w:val="center"/>
        <w:rPr>
          <w:sz w:val="28"/>
          <w:szCs w:val="20"/>
        </w:rPr>
      </w:pPr>
      <w:r>
        <w:rPr>
          <w:sz w:val="28"/>
          <w:szCs w:val="20"/>
        </w:rPr>
        <w:t>о предоставлении муниципальной услуги и документов,</w:t>
      </w:r>
    </w:p>
    <w:p w:rsidR="00A50DA3" w:rsidRDefault="00E67E1D">
      <w:pPr>
        <w:widowControl w:val="0"/>
        <w:jc w:val="center"/>
        <w:rPr>
          <w:sz w:val="28"/>
          <w:szCs w:val="20"/>
        </w:rPr>
      </w:pPr>
      <w:r>
        <w:rPr>
          <w:sz w:val="28"/>
          <w:szCs w:val="20"/>
        </w:rPr>
        <w:t>необходимых для предоставления услуги, оснований</w:t>
      </w:r>
    </w:p>
    <w:p w:rsidR="00A50DA3" w:rsidRDefault="00E67E1D">
      <w:pPr>
        <w:widowControl w:val="0"/>
        <w:jc w:val="center"/>
        <w:rPr>
          <w:sz w:val="28"/>
          <w:szCs w:val="20"/>
        </w:rPr>
      </w:pPr>
      <w:r>
        <w:rPr>
          <w:sz w:val="28"/>
          <w:szCs w:val="20"/>
        </w:rPr>
        <w:t>для приостановления предоставления муниципальной услуги</w:t>
      </w:r>
    </w:p>
    <w:p w:rsidR="00A50DA3" w:rsidRDefault="00E67E1D">
      <w:pPr>
        <w:widowControl w:val="0"/>
        <w:jc w:val="center"/>
        <w:rPr>
          <w:sz w:val="28"/>
          <w:szCs w:val="20"/>
        </w:rPr>
      </w:pPr>
      <w:r>
        <w:rPr>
          <w:sz w:val="28"/>
          <w:szCs w:val="20"/>
        </w:rPr>
        <w:t>или отказа в предоставлении муниципальной услуги, Формы</w:t>
      </w:r>
    </w:p>
    <w:p w:rsidR="00A50DA3" w:rsidRDefault="00E67E1D">
      <w:pPr>
        <w:widowControl w:val="0"/>
        <w:jc w:val="center"/>
        <w:rPr>
          <w:sz w:val="28"/>
          <w:szCs w:val="20"/>
        </w:rPr>
      </w:pPr>
      <w:r>
        <w:rPr>
          <w:sz w:val="28"/>
          <w:szCs w:val="20"/>
        </w:rPr>
        <w:t>запроса о предоставлении муниципальной услуги</w:t>
      </w:r>
    </w:p>
    <w:p w:rsidR="00A50DA3" w:rsidRDefault="00E67E1D">
      <w:pPr>
        <w:widowControl w:val="0"/>
        <w:jc w:val="center"/>
        <w:rPr>
          <w:sz w:val="28"/>
          <w:szCs w:val="20"/>
        </w:rPr>
      </w:pPr>
      <w:r>
        <w:rPr>
          <w:sz w:val="28"/>
          <w:szCs w:val="20"/>
        </w:rPr>
        <w:t>и документов, необходимых для предоставления</w:t>
      </w:r>
    </w:p>
    <w:p w:rsidR="00A50DA3" w:rsidRDefault="00E67E1D">
      <w:pPr>
        <w:widowControl w:val="0"/>
        <w:jc w:val="center"/>
        <w:rPr>
          <w:sz w:val="28"/>
          <w:szCs w:val="20"/>
        </w:rPr>
      </w:pPr>
      <w:r>
        <w:rPr>
          <w:sz w:val="28"/>
          <w:szCs w:val="20"/>
        </w:rPr>
        <w:t>муниципальной услуги</w:t>
      </w:r>
    </w:p>
    <w:p w:rsidR="00A50DA3" w:rsidRDefault="00A50DA3">
      <w:pPr>
        <w:widowControl w:val="0"/>
        <w:ind w:firstLine="540"/>
        <w:jc w:val="both"/>
        <w:rPr>
          <w:sz w:val="28"/>
          <w:szCs w:val="20"/>
        </w:rPr>
      </w:pPr>
    </w:p>
    <w:p w:rsidR="00A50DA3" w:rsidRDefault="00E67E1D">
      <w:pPr>
        <w:widowControl w:val="0"/>
        <w:jc w:val="center"/>
        <w:outlineLvl w:val="2"/>
        <w:rPr>
          <w:sz w:val="28"/>
          <w:szCs w:val="20"/>
        </w:rPr>
      </w:pPr>
      <w:r>
        <w:rPr>
          <w:b/>
          <w:sz w:val="28"/>
          <w:szCs w:val="20"/>
        </w:rPr>
        <w:t>I. Перечень условных обозначений и сокращений</w:t>
      </w:r>
    </w:p>
    <w:p w:rsidR="00A50DA3" w:rsidRDefault="00A50DA3">
      <w:pPr>
        <w:widowControl w:val="0"/>
        <w:ind w:firstLine="540"/>
        <w:jc w:val="both"/>
        <w:rPr>
          <w:sz w:val="28"/>
          <w:szCs w:val="20"/>
        </w:rPr>
      </w:pPr>
    </w:p>
    <w:p w:rsidR="00A50DA3" w:rsidRDefault="00E67E1D">
      <w:pPr>
        <w:widowControl w:val="0"/>
        <w:ind w:firstLine="540"/>
        <w:jc w:val="both"/>
        <w:rPr>
          <w:sz w:val="28"/>
          <w:szCs w:val="20"/>
        </w:rPr>
      </w:pPr>
      <w:r>
        <w:rPr>
          <w:sz w:val="28"/>
          <w:szCs w:val="20"/>
        </w:rPr>
        <w:t>1. Условные сокращения:</w:t>
      </w:r>
    </w:p>
    <w:p w:rsidR="00A50DA3" w:rsidRDefault="00E67E1D">
      <w:pPr>
        <w:widowControl w:val="0"/>
        <w:spacing w:before="280"/>
        <w:ind w:firstLine="540"/>
        <w:jc w:val="both"/>
        <w:rPr>
          <w:sz w:val="28"/>
          <w:szCs w:val="20"/>
        </w:rPr>
      </w:pPr>
      <w:r>
        <w:rPr>
          <w:sz w:val="28"/>
          <w:szCs w:val="20"/>
        </w:rPr>
        <w:t>а) 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:rsidR="00A50DA3" w:rsidRDefault="00E67E1D">
      <w:pPr>
        <w:widowControl w:val="0"/>
        <w:spacing w:before="280"/>
        <w:ind w:firstLine="540"/>
        <w:jc w:val="both"/>
        <w:rPr>
          <w:sz w:val="28"/>
          <w:szCs w:val="20"/>
        </w:rPr>
      </w:pPr>
      <w:r>
        <w:rPr>
          <w:sz w:val="28"/>
          <w:szCs w:val="20"/>
        </w:rPr>
        <w:t>б) СМЭВ - федеральная государственная информационная система "Единая система межведомственного электронного взаимодействия".</w:t>
      </w:r>
    </w:p>
    <w:p w:rsidR="00A50DA3" w:rsidRDefault="00E67E1D">
      <w:pPr>
        <w:widowControl w:val="0"/>
        <w:spacing w:before="280"/>
        <w:ind w:firstLine="540"/>
        <w:jc w:val="both"/>
        <w:rPr>
          <w:sz w:val="28"/>
          <w:szCs w:val="20"/>
        </w:rPr>
      </w:pPr>
      <w:r>
        <w:rPr>
          <w:sz w:val="28"/>
          <w:szCs w:val="20"/>
        </w:rPr>
        <w:t>2. Условные обозначения:</w:t>
      </w:r>
    </w:p>
    <w:p w:rsidR="00A50DA3" w:rsidRDefault="00E67E1D">
      <w:pPr>
        <w:widowControl w:val="0"/>
        <w:spacing w:before="280"/>
        <w:ind w:firstLine="540"/>
        <w:jc w:val="both"/>
        <w:rPr>
          <w:sz w:val="28"/>
          <w:szCs w:val="20"/>
        </w:rPr>
      </w:pPr>
      <w:r>
        <w:rPr>
          <w:sz w:val="28"/>
          <w:szCs w:val="20"/>
        </w:rPr>
        <w:t>а) [Все] - документы представляются всеми заявителями, обращающимися за получением муниципальной услуги;</w:t>
      </w:r>
    </w:p>
    <w:p w:rsidR="00A50DA3" w:rsidRDefault="00E67E1D">
      <w:pPr>
        <w:widowControl w:val="0"/>
        <w:spacing w:before="280"/>
        <w:ind w:firstLine="54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б) </w:t>
      </w:r>
      <w:proofErr w:type="gramStart"/>
      <w:r>
        <w:rPr>
          <w:sz w:val="28"/>
          <w:szCs w:val="20"/>
        </w:rPr>
        <w:t>П(</w:t>
      </w:r>
      <w:proofErr w:type="gramEnd"/>
      <w:r>
        <w:rPr>
          <w:sz w:val="28"/>
          <w:szCs w:val="20"/>
        </w:rPr>
        <w:t>з) - представитель заявителя;</w:t>
      </w:r>
    </w:p>
    <w:p w:rsidR="00A50DA3" w:rsidRDefault="00E67E1D">
      <w:pPr>
        <w:widowControl w:val="0"/>
        <w:spacing w:before="280"/>
        <w:ind w:firstLine="54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в) </w:t>
      </w:r>
      <w:proofErr w:type="gramStart"/>
      <w:r>
        <w:rPr>
          <w:sz w:val="28"/>
          <w:szCs w:val="20"/>
        </w:rPr>
        <w:t>Б(</w:t>
      </w:r>
      <w:proofErr w:type="gramEnd"/>
      <w:r>
        <w:rPr>
          <w:sz w:val="28"/>
          <w:szCs w:val="20"/>
        </w:rPr>
        <w:t>д) - документы представляются лицом, имеющим право без доверенности действовать от имени заявителя;</w:t>
      </w:r>
    </w:p>
    <w:p w:rsidR="00A50DA3" w:rsidRDefault="00E67E1D">
      <w:pPr>
        <w:widowControl w:val="0"/>
        <w:spacing w:before="280"/>
        <w:ind w:firstLine="540"/>
        <w:jc w:val="both"/>
        <w:rPr>
          <w:sz w:val="28"/>
          <w:szCs w:val="20"/>
        </w:rPr>
      </w:pPr>
      <w:r>
        <w:rPr>
          <w:sz w:val="28"/>
          <w:szCs w:val="20"/>
        </w:rPr>
        <w:t>г) Единый портал - документы подаются посредством Единого портала;</w:t>
      </w:r>
    </w:p>
    <w:p w:rsidR="00A50DA3" w:rsidRDefault="00E67E1D">
      <w:pPr>
        <w:widowControl w:val="0"/>
        <w:spacing w:before="280"/>
        <w:ind w:firstLine="540"/>
        <w:jc w:val="both"/>
        <w:rPr>
          <w:sz w:val="28"/>
          <w:szCs w:val="20"/>
        </w:rPr>
      </w:pPr>
      <w:r>
        <w:rPr>
          <w:sz w:val="28"/>
          <w:szCs w:val="20"/>
        </w:rPr>
        <w:t>е) Л – документы подаются посредством личного обращения в МФЦ</w:t>
      </w:r>
    </w:p>
    <w:p w:rsidR="00A50DA3" w:rsidRDefault="00E67E1D">
      <w:pPr>
        <w:widowControl w:val="0"/>
        <w:spacing w:before="280"/>
        <w:ind w:firstLine="540"/>
        <w:jc w:val="both"/>
        <w:rPr>
          <w:sz w:val="28"/>
          <w:szCs w:val="20"/>
        </w:rPr>
      </w:pPr>
      <w:r>
        <w:rPr>
          <w:sz w:val="28"/>
          <w:szCs w:val="20"/>
        </w:rPr>
        <w:t>ж) О - представляется оригинал документа;</w:t>
      </w:r>
    </w:p>
    <w:p w:rsidR="00A50DA3" w:rsidRDefault="00E67E1D">
      <w:pPr>
        <w:widowControl w:val="0"/>
        <w:spacing w:before="280"/>
        <w:ind w:firstLine="54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з) </w:t>
      </w:r>
      <w:proofErr w:type="gramStart"/>
      <w:r>
        <w:rPr>
          <w:sz w:val="28"/>
          <w:szCs w:val="20"/>
        </w:rPr>
        <w:t>О(</w:t>
      </w:r>
      <w:proofErr w:type="gramEnd"/>
      <w:r>
        <w:rPr>
          <w:sz w:val="28"/>
          <w:szCs w:val="20"/>
        </w:rPr>
        <w:t>э) - представляется оригинал документа в электронной форме;</w:t>
      </w:r>
    </w:p>
    <w:p w:rsidR="00A50DA3" w:rsidRDefault="00E67E1D">
      <w:pPr>
        <w:widowControl w:val="0"/>
        <w:spacing w:before="280"/>
        <w:ind w:firstLine="54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и) </w:t>
      </w:r>
      <w:proofErr w:type="gramStart"/>
      <w:r>
        <w:rPr>
          <w:sz w:val="28"/>
          <w:szCs w:val="20"/>
        </w:rPr>
        <w:t>К</w:t>
      </w:r>
      <w:proofErr w:type="gramEnd"/>
      <w:r>
        <w:rPr>
          <w:sz w:val="28"/>
          <w:szCs w:val="20"/>
        </w:rPr>
        <w:t xml:space="preserve"> - представляется копия документа;</w:t>
      </w:r>
    </w:p>
    <w:p w:rsidR="00A50DA3" w:rsidRDefault="00E67E1D">
      <w:pPr>
        <w:widowControl w:val="0"/>
        <w:spacing w:before="280"/>
        <w:ind w:firstLine="54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к) </w:t>
      </w:r>
      <w:proofErr w:type="gramStart"/>
      <w:r>
        <w:rPr>
          <w:sz w:val="28"/>
          <w:szCs w:val="20"/>
        </w:rPr>
        <w:t>К(</w:t>
      </w:r>
      <w:proofErr w:type="gramEnd"/>
      <w:r>
        <w:rPr>
          <w:sz w:val="28"/>
          <w:szCs w:val="20"/>
        </w:rPr>
        <w:t>э) - представляется копия документа в электронной форме;</w:t>
      </w:r>
    </w:p>
    <w:p w:rsidR="00A50DA3" w:rsidRDefault="00E67E1D">
      <w:pPr>
        <w:widowControl w:val="0"/>
        <w:spacing w:before="280"/>
        <w:ind w:firstLine="540"/>
        <w:jc w:val="both"/>
        <w:rPr>
          <w:sz w:val="28"/>
          <w:szCs w:val="20"/>
        </w:rPr>
      </w:pPr>
      <w:r>
        <w:rPr>
          <w:sz w:val="28"/>
          <w:szCs w:val="20"/>
        </w:rPr>
        <w:t>л) Д(1) - документы представляются в одном экземпляре;</w:t>
      </w:r>
    </w:p>
    <w:p w:rsidR="00A50DA3" w:rsidRDefault="00E67E1D">
      <w:pPr>
        <w:widowControl w:val="0"/>
        <w:spacing w:before="280"/>
        <w:ind w:firstLine="540"/>
        <w:jc w:val="both"/>
        <w:rPr>
          <w:sz w:val="28"/>
          <w:szCs w:val="20"/>
        </w:rPr>
      </w:pPr>
      <w:r>
        <w:rPr>
          <w:sz w:val="28"/>
          <w:szCs w:val="20"/>
        </w:rPr>
        <w:t>м) Д(2) - документы представляются в двух экземплярах;</w:t>
      </w:r>
    </w:p>
    <w:p w:rsidR="00A50DA3" w:rsidRDefault="00A50DA3">
      <w:pPr>
        <w:widowControl w:val="0"/>
        <w:ind w:firstLine="540"/>
        <w:jc w:val="both"/>
        <w:rPr>
          <w:sz w:val="28"/>
          <w:szCs w:val="20"/>
        </w:rPr>
      </w:pPr>
    </w:p>
    <w:p w:rsidR="00A50DA3" w:rsidRDefault="00E67E1D">
      <w:pPr>
        <w:widowControl w:val="0"/>
        <w:jc w:val="center"/>
        <w:outlineLvl w:val="2"/>
        <w:rPr>
          <w:sz w:val="28"/>
          <w:szCs w:val="20"/>
        </w:rPr>
      </w:pPr>
      <w:r>
        <w:rPr>
          <w:b/>
          <w:sz w:val="28"/>
          <w:szCs w:val="20"/>
        </w:rPr>
        <w:t>II. Идентификаторы категорий (признаков) заявителей</w:t>
      </w:r>
    </w:p>
    <w:p w:rsidR="00A50DA3" w:rsidRDefault="00A50DA3">
      <w:pPr>
        <w:widowControl w:val="0"/>
        <w:jc w:val="center"/>
        <w:rPr>
          <w:sz w:val="28"/>
          <w:szCs w:val="20"/>
          <w:highlight w:val="yellow"/>
        </w:rPr>
      </w:pPr>
    </w:p>
    <w:p w:rsidR="00A50DA3" w:rsidRDefault="00A50DA3">
      <w:pPr>
        <w:widowControl w:val="0"/>
        <w:ind w:firstLine="540"/>
        <w:jc w:val="both"/>
        <w:rPr>
          <w:sz w:val="28"/>
          <w:szCs w:val="20"/>
          <w:highlight w:val="yellow"/>
        </w:rPr>
      </w:pPr>
    </w:p>
    <w:p w:rsidR="00A50DA3" w:rsidRDefault="00A50DA3">
      <w:pPr>
        <w:widowControl w:val="0"/>
        <w:ind w:firstLine="540"/>
        <w:jc w:val="both"/>
        <w:rPr>
          <w:sz w:val="28"/>
          <w:szCs w:val="20"/>
        </w:rPr>
      </w:pPr>
    </w:p>
    <w:p w:rsidR="00A50DA3" w:rsidRDefault="00E67E1D">
      <w:pPr>
        <w:widowControl w:val="0"/>
        <w:jc w:val="right"/>
        <w:rPr>
          <w:sz w:val="28"/>
          <w:szCs w:val="20"/>
        </w:rPr>
      </w:pPr>
      <w:r>
        <w:rPr>
          <w:sz w:val="28"/>
          <w:szCs w:val="20"/>
        </w:rPr>
        <w:t>Таблица № 1</w:t>
      </w:r>
    </w:p>
    <w:p w:rsidR="00A50DA3" w:rsidRDefault="00A50DA3">
      <w:pPr>
        <w:widowControl w:val="0"/>
        <w:ind w:firstLine="540"/>
        <w:jc w:val="both"/>
        <w:rPr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6095"/>
      </w:tblGrid>
      <w:tr w:rsidR="00A50DA3">
        <w:tc>
          <w:tcPr>
            <w:tcW w:w="3039" w:type="dxa"/>
          </w:tcPr>
          <w:p w:rsidR="00A50DA3" w:rsidRDefault="00E67E1D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Наименование отдельного признака заявителя</w:t>
            </w:r>
          </w:p>
        </w:tc>
        <w:tc>
          <w:tcPr>
            <w:tcW w:w="6095" w:type="dxa"/>
          </w:tcPr>
          <w:p w:rsidR="00A50DA3" w:rsidRDefault="00E67E1D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8"/>
              </w:rPr>
              <w:t xml:space="preserve">Согласование установки информационной вывески, </w:t>
            </w:r>
            <w:proofErr w:type="gramStart"/>
            <w:r>
              <w:rPr>
                <w:sz w:val="28"/>
                <w:szCs w:val="28"/>
              </w:rPr>
              <w:t>дизайн-проекта</w:t>
            </w:r>
            <w:proofErr w:type="gramEnd"/>
            <w:r>
              <w:rPr>
                <w:sz w:val="28"/>
                <w:szCs w:val="28"/>
              </w:rPr>
              <w:t xml:space="preserve"> размещения вывески </w:t>
            </w:r>
          </w:p>
        </w:tc>
      </w:tr>
      <w:tr w:rsidR="00A50DA3">
        <w:tc>
          <w:tcPr>
            <w:tcW w:w="3039" w:type="dxa"/>
          </w:tcPr>
          <w:p w:rsidR="00A50DA3" w:rsidRDefault="00E67E1D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Юридическое лицо</w:t>
            </w:r>
          </w:p>
        </w:tc>
        <w:tc>
          <w:tcPr>
            <w:tcW w:w="6095" w:type="dxa"/>
          </w:tcPr>
          <w:p w:rsidR="00A50DA3" w:rsidRDefault="00E67E1D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ЮЛ</w:t>
            </w:r>
          </w:p>
        </w:tc>
      </w:tr>
      <w:tr w:rsidR="00A50DA3">
        <w:tc>
          <w:tcPr>
            <w:tcW w:w="3039" w:type="dxa"/>
          </w:tcPr>
          <w:p w:rsidR="00A50DA3" w:rsidRDefault="00E67E1D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Индивидуальный предприниматель</w:t>
            </w:r>
          </w:p>
        </w:tc>
        <w:tc>
          <w:tcPr>
            <w:tcW w:w="6095" w:type="dxa"/>
          </w:tcPr>
          <w:p w:rsidR="00A50DA3" w:rsidRDefault="00E67E1D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ИП</w:t>
            </w:r>
          </w:p>
        </w:tc>
      </w:tr>
      <w:tr w:rsidR="00A50DA3">
        <w:tc>
          <w:tcPr>
            <w:tcW w:w="3039" w:type="dxa"/>
          </w:tcPr>
          <w:p w:rsidR="00A50DA3" w:rsidRDefault="00E67E1D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Физическое лицо</w:t>
            </w:r>
          </w:p>
        </w:tc>
        <w:tc>
          <w:tcPr>
            <w:tcW w:w="6095" w:type="dxa"/>
          </w:tcPr>
          <w:p w:rsidR="00A50DA3" w:rsidRDefault="00E67E1D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ФЛ</w:t>
            </w:r>
          </w:p>
        </w:tc>
      </w:tr>
    </w:tbl>
    <w:p w:rsidR="00A50DA3" w:rsidRDefault="00A50DA3">
      <w:pPr>
        <w:widowControl w:val="0"/>
        <w:jc w:val="both"/>
        <w:outlineLvl w:val="2"/>
        <w:rPr>
          <w:b/>
          <w:sz w:val="28"/>
          <w:szCs w:val="20"/>
        </w:rPr>
        <w:sectPr w:rsidR="00A50DA3" w:rsidSect="007E08E8">
          <w:pgSz w:w="11905" w:h="16838"/>
          <w:pgMar w:top="1134" w:right="851" w:bottom="1134" w:left="1418" w:header="0" w:footer="0" w:gutter="0"/>
          <w:cols w:space="720"/>
          <w:titlePg/>
          <w:docGrid w:linePitch="360"/>
        </w:sectPr>
      </w:pPr>
    </w:p>
    <w:p w:rsidR="00A50DA3" w:rsidRDefault="00E67E1D">
      <w:pPr>
        <w:widowControl w:val="0"/>
        <w:jc w:val="center"/>
        <w:outlineLvl w:val="2"/>
        <w:rPr>
          <w:sz w:val="28"/>
          <w:szCs w:val="20"/>
        </w:rPr>
      </w:pPr>
      <w:r>
        <w:rPr>
          <w:b/>
          <w:sz w:val="28"/>
          <w:szCs w:val="20"/>
        </w:rPr>
        <w:t>III. Исчерпывающий перечень документов, необходимых</w:t>
      </w:r>
    </w:p>
    <w:p w:rsidR="00A50DA3" w:rsidRDefault="00E67E1D">
      <w:pPr>
        <w:widowControl w:val="0"/>
        <w:jc w:val="center"/>
        <w:rPr>
          <w:sz w:val="28"/>
          <w:szCs w:val="20"/>
        </w:rPr>
      </w:pPr>
      <w:r>
        <w:rPr>
          <w:b/>
          <w:sz w:val="28"/>
          <w:szCs w:val="20"/>
        </w:rPr>
        <w:t>для предоставления муниципальной услуги</w:t>
      </w:r>
    </w:p>
    <w:p w:rsidR="00A50DA3" w:rsidRDefault="00A50DA3">
      <w:pPr>
        <w:widowControl w:val="0"/>
        <w:jc w:val="both"/>
        <w:rPr>
          <w:sz w:val="28"/>
          <w:szCs w:val="20"/>
        </w:rPr>
      </w:pPr>
    </w:p>
    <w:p w:rsidR="00A50DA3" w:rsidRDefault="00E67E1D">
      <w:pPr>
        <w:widowControl w:val="0"/>
        <w:jc w:val="right"/>
        <w:rPr>
          <w:sz w:val="28"/>
          <w:szCs w:val="20"/>
        </w:rPr>
      </w:pPr>
      <w:r>
        <w:rPr>
          <w:sz w:val="28"/>
          <w:szCs w:val="20"/>
        </w:rPr>
        <w:t>Таблица № 2</w:t>
      </w:r>
    </w:p>
    <w:p w:rsidR="00A50DA3" w:rsidRDefault="00A50DA3">
      <w:pPr>
        <w:widowControl w:val="0"/>
        <w:rPr>
          <w:sz w:val="28"/>
          <w:szCs w:val="20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76"/>
        <w:gridCol w:w="4146"/>
        <w:gridCol w:w="4359"/>
        <w:gridCol w:w="3969"/>
      </w:tblGrid>
      <w:tr w:rsidR="00A50DA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A3" w:rsidRDefault="00E67E1D">
            <w:pPr>
              <w:widowControl w:val="0"/>
              <w:spacing w:line="235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N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A3" w:rsidRDefault="00E67E1D">
            <w:pPr>
              <w:widowControl w:val="0"/>
              <w:spacing w:line="235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A3" w:rsidRDefault="00E67E1D">
            <w:pPr>
              <w:widowControl w:val="0"/>
              <w:spacing w:line="235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A3" w:rsidRDefault="00E67E1D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A3" w:rsidRDefault="00E67E1D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Иные требования</w:t>
            </w:r>
          </w:p>
        </w:tc>
      </w:tr>
      <w:tr w:rsidR="00A50DA3">
        <w:tc>
          <w:tcPr>
            <w:tcW w:w="14804" w:type="dxa"/>
            <w:gridSpan w:val="5"/>
          </w:tcPr>
          <w:p w:rsidR="00A50DA3" w:rsidRDefault="00E67E1D">
            <w:pPr>
              <w:widowControl w:val="0"/>
              <w:spacing w:line="235" w:lineRule="auto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A50DA3">
        <w:tc>
          <w:tcPr>
            <w:tcW w:w="454" w:type="dxa"/>
          </w:tcPr>
          <w:p w:rsidR="00A50DA3" w:rsidRDefault="00E67E1D">
            <w:pPr>
              <w:widowControl w:val="0"/>
              <w:spacing w:line="235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</w:t>
            </w:r>
          </w:p>
        </w:tc>
        <w:tc>
          <w:tcPr>
            <w:tcW w:w="1876" w:type="dxa"/>
          </w:tcPr>
          <w:p w:rsidR="00A50DA3" w:rsidRDefault="00E67E1D">
            <w:pPr>
              <w:widowControl w:val="0"/>
              <w:spacing w:line="235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ЮЛ, ИП, ФЛ</w:t>
            </w:r>
          </w:p>
        </w:tc>
        <w:tc>
          <w:tcPr>
            <w:tcW w:w="4146" w:type="dxa"/>
          </w:tcPr>
          <w:p w:rsidR="00A50DA3" w:rsidRDefault="00E67E1D">
            <w:pPr>
              <w:widowControl w:val="0"/>
              <w:spacing w:line="235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Заявление</w:t>
            </w:r>
          </w:p>
        </w:tc>
        <w:tc>
          <w:tcPr>
            <w:tcW w:w="4359" w:type="dxa"/>
          </w:tcPr>
          <w:p w:rsidR="00A50DA3" w:rsidRDefault="00E67E1D">
            <w:pPr>
              <w:widowControl w:val="0"/>
              <w:rPr>
                <w:sz w:val="28"/>
                <w:szCs w:val="20"/>
              </w:rPr>
            </w:pPr>
            <w:proofErr w:type="gramStart"/>
            <w:r>
              <w:rPr>
                <w:sz w:val="28"/>
                <w:szCs w:val="20"/>
              </w:rPr>
              <w:t>О(</w:t>
            </w:r>
            <w:proofErr w:type="gramEnd"/>
            <w:r>
              <w:rPr>
                <w:sz w:val="28"/>
                <w:szCs w:val="20"/>
              </w:rPr>
              <w:t>э) - Единый портал</w:t>
            </w:r>
          </w:p>
          <w:p w:rsidR="00A50DA3" w:rsidRDefault="00E67E1D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О - Л</w:t>
            </w:r>
          </w:p>
        </w:tc>
        <w:tc>
          <w:tcPr>
            <w:tcW w:w="3969" w:type="dxa"/>
          </w:tcPr>
          <w:p w:rsidR="00A50DA3" w:rsidRDefault="00E67E1D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[Все], Д(1)</w:t>
            </w:r>
          </w:p>
        </w:tc>
      </w:tr>
      <w:tr w:rsidR="00A50DA3">
        <w:tc>
          <w:tcPr>
            <w:tcW w:w="454" w:type="dxa"/>
          </w:tcPr>
          <w:p w:rsidR="00A50DA3" w:rsidRDefault="00E67E1D">
            <w:pPr>
              <w:widowControl w:val="0"/>
              <w:spacing w:line="235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</w:t>
            </w:r>
          </w:p>
        </w:tc>
        <w:tc>
          <w:tcPr>
            <w:tcW w:w="1876" w:type="dxa"/>
          </w:tcPr>
          <w:p w:rsidR="00A50DA3" w:rsidRDefault="00E67E1D">
            <w:pPr>
              <w:widowControl w:val="0"/>
              <w:spacing w:line="235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ЮЛ, ИП, ФЛ</w:t>
            </w:r>
          </w:p>
        </w:tc>
        <w:tc>
          <w:tcPr>
            <w:tcW w:w="4146" w:type="dxa"/>
          </w:tcPr>
          <w:p w:rsidR="00A50DA3" w:rsidRDefault="00E67E1D">
            <w:pPr>
              <w:spacing w:line="23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4359" w:type="dxa"/>
          </w:tcPr>
          <w:p w:rsidR="00A50DA3" w:rsidRDefault="00E67E1D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О – Л</w:t>
            </w:r>
          </w:p>
          <w:p w:rsidR="00A50DA3" w:rsidRDefault="00A50DA3">
            <w:pPr>
              <w:widowControl w:val="0"/>
              <w:rPr>
                <w:sz w:val="28"/>
                <w:szCs w:val="20"/>
              </w:rPr>
            </w:pPr>
          </w:p>
        </w:tc>
        <w:tc>
          <w:tcPr>
            <w:tcW w:w="3969" w:type="dxa"/>
          </w:tcPr>
          <w:p w:rsidR="00A50DA3" w:rsidRDefault="00E67E1D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[Все], Д(1)</w:t>
            </w:r>
          </w:p>
        </w:tc>
      </w:tr>
      <w:tr w:rsidR="00A50DA3">
        <w:tc>
          <w:tcPr>
            <w:tcW w:w="454" w:type="dxa"/>
          </w:tcPr>
          <w:p w:rsidR="00A50DA3" w:rsidRDefault="00E67E1D">
            <w:pPr>
              <w:widowControl w:val="0"/>
              <w:spacing w:line="235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</w:t>
            </w:r>
          </w:p>
        </w:tc>
        <w:tc>
          <w:tcPr>
            <w:tcW w:w="1876" w:type="dxa"/>
          </w:tcPr>
          <w:p w:rsidR="00A50DA3" w:rsidRDefault="00E67E1D">
            <w:pPr>
              <w:widowControl w:val="0"/>
              <w:spacing w:line="235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ЮЛ, ИП, ФЛ</w:t>
            </w:r>
          </w:p>
        </w:tc>
        <w:tc>
          <w:tcPr>
            <w:tcW w:w="4146" w:type="dxa"/>
          </w:tcPr>
          <w:p w:rsidR="00A50DA3" w:rsidRDefault="00E67E1D">
            <w:pPr>
              <w:widowControl w:val="0"/>
              <w:spacing w:line="235" w:lineRule="auto"/>
              <w:rPr>
                <w:sz w:val="28"/>
                <w:szCs w:val="20"/>
              </w:rPr>
            </w:pPr>
            <w:r>
              <w:rPr>
                <w:sz w:val="28"/>
                <w:szCs w:val="28"/>
              </w:rPr>
              <w:t>Документ, удостоверяющий право (полномочия) представителя юридического лица, индивидуального предпринимателя или физического лица, если с заявлением обращается представитель заявителя</w:t>
            </w:r>
          </w:p>
        </w:tc>
        <w:tc>
          <w:tcPr>
            <w:tcW w:w="4359" w:type="dxa"/>
          </w:tcPr>
          <w:p w:rsidR="00A50DA3" w:rsidRDefault="00E67E1D">
            <w:pPr>
              <w:widowControl w:val="0"/>
              <w:rPr>
                <w:sz w:val="28"/>
                <w:szCs w:val="20"/>
              </w:rPr>
            </w:pPr>
            <w:proofErr w:type="gramStart"/>
            <w:r>
              <w:rPr>
                <w:sz w:val="28"/>
                <w:szCs w:val="20"/>
              </w:rPr>
              <w:t>К(</w:t>
            </w:r>
            <w:proofErr w:type="gramEnd"/>
            <w:r>
              <w:rPr>
                <w:sz w:val="28"/>
                <w:szCs w:val="20"/>
              </w:rPr>
              <w:t>э) - Единый портал</w:t>
            </w:r>
          </w:p>
          <w:p w:rsidR="00A50DA3" w:rsidRDefault="00A50DA3">
            <w:pPr>
              <w:widowControl w:val="0"/>
              <w:rPr>
                <w:sz w:val="28"/>
                <w:szCs w:val="20"/>
              </w:rPr>
            </w:pPr>
          </w:p>
          <w:p w:rsidR="00A50DA3" w:rsidRDefault="00E67E1D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О - Л</w:t>
            </w:r>
          </w:p>
        </w:tc>
        <w:tc>
          <w:tcPr>
            <w:tcW w:w="3969" w:type="dxa"/>
          </w:tcPr>
          <w:p w:rsidR="00A50DA3" w:rsidRDefault="00E67E1D">
            <w:pPr>
              <w:widowControl w:val="0"/>
              <w:rPr>
                <w:sz w:val="28"/>
                <w:szCs w:val="20"/>
              </w:rPr>
            </w:pPr>
            <w:proofErr w:type="gramStart"/>
            <w:r>
              <w:rPr>
                <w:sz w:val="28"/>
                <w:szCs w:val="20"/>
              </w:rPr>
              <w:t>П(</w:t>
            </w:r>
            <w:proofErr w:type="gramEnd"/>
            <w:r>
              <w:rPr>
                <w:sz w:val="28"/>
                <w:szCs w:val="20"/>
              </w:rPr>
              <w:t>з), Д(2)</w:t>
            </w:r>
          </w:p>
        </w:tc>
      </w:tr>
      <w:tr w:rsidR="00A50DA3">
        <w:tc>
          <w:tcPr>
            <w:tcW w:w="454" w:type="dxa"/>
          </w:tcPr>
          <w:p w:rsidR="00A50DA3" w:rsidRDefault="00E67E1D">
            <w:pPr>
              <w:widowControl w:val="0"/>
              <w:spacing w:line="235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</w:t>
            </w:r>
          </w:p>
        </w:tc>
        <w:tc>
          <w:tcPr>
            <w:tcW w:w="1876" w:type="dxa"/>
          </w:tcPr>
          <w:p w:rsidR="00A50DA3" w:rsidRDefault="00E67E1D">
            <w:pPr>
              <w:widowControl w:val="0"/>
              <w:spacing w:line="235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ЮЛ, ИП, ФЛ</w:t>
            </w:r>
          </w:p>
        </w:tc>
        <w:tc>
          <w:tcPr>
            <w:tcW w:w="4146" w:type="dxa"/>
          </w:tcPr>
          <w:p w:rsidR="00A50DA3" w:rsidRDefault="00E67E1D">
            <w:pPr>
              <w:widowControl w:val="0"/>
              <w:spacing w:line="235" w:lineRule="auto"/>
              <w:rPr>
                <w:sz w:val="28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 xml:space="preserve">Дизайн-проект (паспорт) вывески </w:t>
            </w:r>
          </w:p>
        </w:tc>
        <w:tc>
          <w:tcPr>
            <w:tcW w:w="4359" w:type="dxa"/>
          </w:tcPr>
          <w:p w:rsidR="00A50DA3" w:rsidRDefault="00E67E1D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О – Л</w:t>
            </w:r>
          </w:p>
          <w:p w:rsidR="00A50DA3" w:rsidRDefault="00E67E1D">
            <w:pPr>
              <w:widowControl w:val="0"/>
              <w:rPr>
                <w:sz w:val="28"/>
                <w:szCs w:val="20"/>
              </w:rPr>
            </w:pPr>
            <w:proofErr w:type="gramStart"/>
            <w:r>
              <w:rPr>
                <w:sz w:val="28"/>
                <w:szCs w:val="20"/>
              </w:rPr>
              <w:t>К(</w:t>
            </w:r>
            <w:proofErr w:type="gramEnd"/>
            <w:r>
              <w:rPr>
                <w:sz w:val="28"/>
                <w:szCs w:val="20"/>
              </w:rPr>
              <w:t>э) - Единый портал</w:t>
            </w:r>
          </w:p>
        </w:tc>
        <w:tc>
          <w:tcPr>
            <w:tcW w:w="3969" w:type="dxa"/>
          </w:tcPr>
          <w:p w:rsidR="00A50DA3" w:rsidRDefault="00E67E1D">
            <w:pPr>
              <w:widowControl w:val="0"/>
              <w:rPr>
                <w:sz w:val="28"/>
                <w:szCs w:val="20"/>
                <w:highlight w:val="yellow"/>
              </w:rPr>
            </w:pPr>
            <w:r>
              <w:rPr>
                <w:sz w:val="28"/>
                <w:szCs w:val="20"/>
                <w:shd w:val="clear" w:color="FFFFFF" w:themeColor="background1" w:fill="FFFFFF" w:themeFill="background1"/>
              </w:rPr>
              <w:t>[Все], Д(1)</w:t>
            </w:r>
          </w:p>
        </w:tc>
      </w:tr>
      <w:tr w:rsidR="00A50DA3">
        <w:tc>
          <w:tcPr>
            <w:tcW w:w="454" w:type="dxa"/>
          </w:tcPr>
          <w:p w:rsidR="00A50DA3" w:rsidRDefault="00E67E1D">
            <w:pPr>
              <w:widowControl w:val="0"/>
              <w:spacing w:line="235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7</w:t>
            </w:r>
          </w:p>
        </w:tc>
        <w:tc>
          <w:tcPr>
            <w:tcW w:w="1876" w:type="dxa"/>
          </w:tcPr>
          <w:p w:rsidR="00A50DA3" w:rsidRDefault="00E67E1D">
            <w:pPr>
              <w:widowControl w:val="0"/>
              <w:spacing w:line="235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ЮЛ, ИП, ФЛ</w:t>
            </w:r>
          </w:p>
        </w:tc>
        <w:tc>
          <w:tcPr>
            <w:tcW w:w="4146" w:type="dxa"/>
          </w:tcPr>
          <w:p w:rsidR="00A50DA3" w:rsidRDefault="00E67E1D">
            <w:pPr>
              <w:widowControl w:val="0"/>
              <w:spacing w:line="235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Документ, подтверждающий право собственности (пользования) на зарегистрированные товарный знак или знак обслуживания </w:t>
            </w:r>
            <w:r>
              <w:rPr>
                <w:color w:val="000000"/>
                <w:sz w:val="28"/>
                <w:szCs w:val="28"/>
              </w:rPr>
              <w:br/>
              <w:t xml:space="preserve">в случае их размещения </w:t>
            </w:r>
            <w:r>
              <w:rPr>
                <w:color w:val="000000"/>
                <w:sz w:val="28"/>
                <w:szCs w:val="28"/>
              </w:rPr>
              <w:br/>
              <w:t>на вывеске</w:t>
            </w:r>
          </w:p>
        </w:tc>
        <w:tc>
          <w:tcPr>
            <w:tcW w:w="4359" w:type="dxa"/>
          </w:tcPr>
          <w:p w:rsidR="00A50DA3" w:rsidRDefault="00E67E1D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О – Л</w:t>
            </w:r>
          </w:p>
          <w:p w:rsidR="00A50DA3" w:rsidRDefault="00E67E1D">
            <w:pPr>
              <w:widowControl w:val="0"/>
              <w:rPr>
                <w:sz w:val="28"/>
                <w:szCs w:val="20"/>
              </w:rPr>
            </w:pPr>
            <w:proofErr w:type="gramStart"/>
            <w:r>
              <w:rPr>
                <w:sz w:val="28"/>
                <w:szCs w:val="20"/>
              </w:rPr>
              <w:t>К(</w:t>
            </w:r>
            <w:proofErr w:type="gramEnd"/>
            <w:r>
              <w:rPr>
                <w:sz w:val="28"/>
                <w:szCs w:val="20"/>
              </w:rPr>
              <w:t>э) - Единый портал</w:t>
            </w:r>
          </w:p>
          <w:p w:rsidR="00A50DA3" w:rsidRDefault="00A50DA3">
            <w:pPr>
              <w:widowControl w:val="0"/>
              <w:rPr>
                <w:sz w:val="28"/>
                <w:szCs w:val="20"/>
              </w:rPr>
            </w:pPr>
          </w:p>
        </w:tc>
        <w:tc>
          <w:tcPr>
            <w:tcW w:w="3969" w:type="dxa"/>
          </w:tcPr>
          <w:p w:rsidR="00A50DA3" w:rsidRDefault="00E67E1D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[Все], Д(1)</w:t>
            </w:r>
          </w:p>
        </w:tc>
      </w:tr>
      <w:tr w:rsidR="00A50DA3">
        <w:trPr>
          <w:trHeight w:val="460"/>
        </w:trPr>
        <w:tc>
          <w:tcPr>
            <w:tcW w:w="454" w:type="dxa"/>
          </w:tcPr>
          <w:p w:rsidR="00A50DA3" w:rsidRDefault="00E67E1D">
            <w:pPr>
              <w:widowControl w:val="0"/>
              <w:spacing w:line="235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8</w:t>
            </w:r>
          </w:p>
        </w:tc>
        <w:tc>
          <w:tcPr>
            <w:tcW w:w="1876" w:type="dxa"/>
          </w:tcPr>
          <w:p w:rsidR="00A50DA3" w:rsidRDefault="00E67E1D">
            <w:pPr>
              <w:widowControl w:val="0"/>
              <w:spacing w:line="235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ЮЛ, ИП, ФЛ</w:t>
            </w:r>
          </w:p>
        </w:tc>
        <w:tc>
          <w:tcPr>
            <w:tcW w:w="4146" w:type="dxa"/>
          </w:tcPr>
          <w:p w:rsidR="00A50DA3" w:rsidRDefault="00E67E1D">
            <w:pPr>
              <w:widowControl w:val="0"/>
              <w:spacing w:line="23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Правоустанавливающий документ на объект, на котором размещается информационная вывеска, в случае если право собственности не зарегистрировано в Едином государственном реестре недвижимост</w:t>
            </w:r>
            <w:r>
              <w:rPr>
                <w:color w:val="000000"/>
                <w:sz w:val="28"/>
                <w:szCs w:val="28"/>
              </w:rPr>
              <w:t>и</w:t>
            </w:r>
          </w:p>
        </w:tc>
        <w:tc>
          <w:tcPr>
            <w:tcW w:w="4359" w:type="dxa"/>
          </w:tcPr>
          <w:p w:rsidR="00A50DA3" w:rsidRDefault="00E67E1D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О – Л</w:t>
            </w:r>
          </w:p>
          <w:p w:rsidR="00A50DA3" w:rsidRDefault="00E67E1D">
            <w:pPr>
              <w:widowControl w:val="0"/>
              <w:rPr>
                <w:sz w:val="28"/>
                <w:szCs w:val="20"/>
              </w:rPr>
            </w:pPr>
            <w:proofErr w:type="gramStart"/>
            <w:r>
              <w:rPr>
                <w:sz w:val="28"/>
                <w:szCs w:val="20"/>
              </w:rPr>
              <w:t>К(</w:t>
            </w:r>
            <w:proofErr w:type="gramEnd"/>
            <w:r>
              <w:rPr>
                <w:sz w:val="28"/>
                <w:szCs w:val="20"/>
              </w:rPr>
              <w:t>э) - Единый портал</w:t>
            </w:r>
          </w:p>
          <w:p w:rsidR="00A50DA3" w:rsidRDefault="00A50DA3">
            <w:pPr>
              <w:widowControl w:val="0"/>
              <w:rPr>
                <w:sz w:val="28"/>
                <w:szCs w:val="20"/>
              </w:rPr>
            </w:pPr>
          </w:p>
        </w:tc>
        <w:tc>
          <w:tcPr>
            <w:tcW w:w="3969" w:type="dxa"/>
          </w:tcPr>
          <w:p w:rsidR="00A50DA3" w:rsidRDefault="00E67E1D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[Все], Д(1)</w:t>
            </w:r>
          </w:p>
        </w:tc>
      </w:tr>
      <w:tr w:rsidR="00A50DA3">
        <w:tc>
          <w:tcPr>
            <w:tcW w:w="14804" w:type="dxa"/>
            <w:gridSpan w:val="5"/>
          </w:tcPr>
          <w:p w:rsidR="00A50DA3" w:rsidRDefault="00E67E1D">
            <w:pPr>
              <w:widowControl w:val="0"/>
              <w:spacing w:line="235" w:lineRule="auto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50DA3">
        <w:trPr>
          <w:trHeight w:val="325"/>
        </w:trPr>
        <w:tc>
          <w:tcPr>
            <w:tcW w:w="454" w:type="dxa"/>
          </w:tcPr>
          <w:p w:rsidR="00A50DA3" w:rsidRDefault="00E67E1D">
            <w:pPr>
              <w:widowControl w:val="0"/>
              <w:spacing w:line="235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</w:t>
            </w:r>
          </w:p>
        </w:tc>
        <w:tc>
          <w:tcPr>
            <w:tcW w:w="1876" w:type="dxa"/>
          </w:tcPr>
          <w:p w:rsidR="00A50DA3" w:rsidRDefault="00E67E1D">
            <w:pPr>
              <w:widowControl w:val="0"/>
              <w:spacing w:line="235" w:lineRule="auto"/>
              <w:rPr>
                <w:sz w:val="28"/>
                <w:szCs w:val="20"/>
                <w:highlight w:val="white"/>
              </w:rPr>
            </w:pPr>
            <w:r>
              <w:rPr>
                <w:sz w:val="28"/>
                <w:szCs w:val="20"/>
                <w:highlight w:val="white"/>
              </w:rPr>
              <w:t>ЮЛ</w:t>
            </w:r>
          </w:p>
        </w:tc>
        <w:tc>
          <w:tcPr>
            <w:tcW w:w="4146" w:type="dxa"/>
          </w:tcPr>
          <w:p w:rsidR="00A50DA3" w:rsidRDefault="00E67E1D">
            <w:pPr>
              <w:widowControl w:val="0"/>
              <w:spacing w:line="235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Выписка из Единого государственного реестра юридических лиц</w:t>
            </w:r>
          </w:p>
        </w:tc>
        <w:tc>
          <w:tcPr>
            <w:tcW w:w="4359" w:type="dxa"/>
          </w:tcPr>
          <w:p w:rsidR="00A50DA3" w:rsidRDefault="00E67E1D">
            <w:pPr>
              <w:widowControl w:val="0"/>
              <w:rPr>
                <w:sz w:val="28"/>
                <w:szCs w:val="20"/>
              </w:rPr>
            </w:pPr>
            <w:proofErr w:type="gramStart"/>
            <w:r>
              <w:rPr>
                <w:sz w:val="28"/>
                <w:szCs w:val="20"/>
              </w:rPr>
              <w:t>К(</w:t>
            </w:r>
            <w:proofErr w:type="gramEnd"/>
            <w:r>
              <w:rPr>
                <w:sz w:val="28"/>
                <w:szCs w:val="20"/>
              </w:rPr>
              <w:t>э) - Единый портал</w:t>
            </w:r>
          </w:p>
          <w:p w:rsidR="00A50DA3" w:rsidRDefault="00E67E1D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К - Л</w:t>
            </w:r>
          </w:p>
        </w:tc>
        <w:tc>
          <w:tcPr>
            <w:tcW w:w="3969" w:type="dxa"/>
          </w:tcPr>
          <w:p w:rsidR="00A50DA3" w:rsidRDefault="00E67E1D">
            <w:pPr>
              <w:widowControl w:val="0"/>
              <w:rPr>
                <w:sz w:val="28"/>
                <w:szCs w:val="20"/>
              </w:rPr>
            </w:pPr>
            <w:proofErr w:type="gramStart"/>
            <w:r>
              <w:rPr>
                <w:sz w:val="28"/>
                <w:szCs w:val="20"/>
              </w:rPr>
              <w:t>Б(</w:t>
            </w:r>
            <w:proofErr w:type="gramEnd"/>
            <w:r>
              <w:rPr>
                <w:sz w:val="28"/>
                <w:szCs w:val="20"/>
              </w:rPr>
              <w:t>Д)</w:t>
            </w:r>
          </w:p>
        </w:tc>
      </w:tr>
      <w:tr w:rsidR="00A50DA3">
        <w:trPr>
          <w:trHeight w:val="413"/>
        </w:trPr>
        <w:tc>
          <w:tcPr>
            <w:tcW w:w="454" w:type="dxa"/>
          </w:tcPr>
          <w:p w:rsidR="00A50DA3" w:rsidRDefault="00E67E1D">
            <w:pPr>
              <w:widowControl w:val="0"/>
              <w:spacing w:line="235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</w:t>
            </w:r>
          </w:p>
        </w:tc>
        <w:tc>
          <w:tcPr>
            <w:tcW w:w="1876" w:type="dxa"/>
          </w:tcPr>
          <w:p w:rsidR="00A50DA3" w:rsidRDefault="00E67E1D">
            <w:pPr>
              <w:widowControl w:val="0"/>
              <w:spacing w:line="235" w:lineRule="auto"/>
              <w:rPr>
                <w:sz w:val="28"/>
                <w:szCs w:val="20"/>
                <w:highlight w:val="yellow"/>
              </w:rPr>
            </w:pPr>
            <w:r>
              <w:rPr>
                <w:sz w:val="28"/>
                <w:szCs w:val="20"/>
                <w:highlight w:val="white"/>
              </w:rPr>
              <w:t>ИП</w:t>
            </w:r>
          </w:p>
        </w:tc>
        <w:tc>
          <w:tcPr>
            <w:tcW w:w="4146" w:type="dxa"/>
          </w:tcPr>
          <w:p w:rsidR="00A50DA3" w:rsidRDefault="00E67E1D">
            <w:pPr>
              <w:widowControl w:val="0"/>
              <w:spacing w:line="235" w:lineRule="auto"/>
              <w:contextualSpacing/>
              <w:rPr>
                <w:sz w:val="28"/>
                <w:szCs w:val="20"/>
              </w:rPr>
            </w:pPr>
            <w:r>
              <w:rPr>
                <w:rFonts w:eastAsia="Calibri"/>
                <w:sz w:val="28"/>
                <w:szCs w:val="28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4359" w:type="dxa"/>
          </w:tcPr>
          <w:p w:rsidR="00A50DA3" w:rsidRDefault="00E67E1D">
            <w:pPr>
              <w:widowControl w:val="0"/>
              <w:rPr>
                <w:sz w:val="28"/>
                <w:szCs w:val="20"/>
              </w:rPr>
            </w:pPr>
            <w:proofErr w:type="gramStart"/>
            <w:r>
              <w:rPr>
                <w:sz w:val="28"/>
                <w:szCs w:val="20"/>
              </w:rPr>
              <w:t>К(</w:t>
            </w:r>
            <w:proofErr w:type="gramEnd"/>
            <w:r>
              <w:rPr>
                <w:sz w:val="28"/>
                <w:szCs w:val="20"/>
              </w:rPr>
              <w:t>э) - Единый портал</w:t>
            </w:r>
          </w:p>
          <w:p w:rsidR="00A50DA3" w:rsidRDefault="00E67E1D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К - Л</w:t>
            </w:r>
          </w:p>
        </w:tc>
        <w:tc>
          <w:tcPr>
            <w:tcW w:w="3969" w:type="dxa"/>
          </w:tcPr>
          <w:p w:rsidR="00A50DA3" w:rsidRDefault="00E67E1D">
            <w:pPr>
              <w:widowControl w:val="0"/>
              <w:rPr>
                <w:sz w:val="28"/>
                <w:szCs w:val="20"/>
              </w:rPr>
            </w:pPr>
            <w:proofErr w:type="gramStart"/>
            <w:r>
              <w:rPr>
                <w:sz w:val="28"/>
                <w:szCs w:val="20"/>
              </w:rPr>
              <w:t>Б(</w:t>
            </w:r>
            <w:proofErr w:type="gramEnd"/>
            <w:r>
              <w:rPr>
                <w:sz w:val="28"/>
                <w:szCs w:val="20"/>
              </w:rPr>
              <w:t>Д)</w:t>
            </w:r>
          </w:p>
        </w:tc>
      </w:tr>
      <w:tr w:rsidR="00A50DA3">
        <w:trPr>
          <w:trHeight w:val="1185"/>
        </w:trPr>
        <w:tc>
          <w:tcPr>
            <w:tcW w:w="454" w:type="dxa"/>
          </w:tcPr>
          <w:p w:rsidR="00A50DA3" w:rsidRDefault="00E67E1D">
            <w:pPr>
              <w:widowControl w:val="0"/>
              <w:spacing w:line="235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</w:t>
            </w:r>
          </w:p>
        </w:tc>
        <w:tc>
          <w:tcPr>
            <w:tcW w:w="1876" w:type="dxa"/>
          </w:tcPr>
          <w:p w:rsidR="00A50DA3" w:rsidRDefault="00E67E1D">
            <w:pPr>
              <w:widowControl w:val="0"/>
              <w:spacing w:line="235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ЮЛ, ИП, ФЛ</w:t>
            </w:r>
          </w:p>
        </w:tc>
        <w:tc>
          <w:tcPr>
            <w:tcW w:w="4146" w:type="dxa"/>
          </w:tcPr>
          <w:p w:rsidR="00A50DA3" w:rsidRDefault="00E67E1D">
            <w:pPr>
              <w:spacing w:line="23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Выписка из Единого государственного реестра недвижимости, подтверждающая право собственности, право хозяйственного ведения, оперативного управления или аренды недвижимого имущества;</w:t>
            </w:r>
          </w:p>
        </w:tc>
        <w:tc>
          <w:tcPr>
            <w:tcW w:w="4359" w:type="dxa"/>
          </w:tcPr>
          <w:p w:rsidR="00A50DA3" w:rsidRDefault="00E67E1D">
            <w:pPr>
              <w:widowControl w:val="0"/>
              <w:rPr>
                <w:sz w:val="28"/>
                <w:szCs w:val="20"/>
              </w:rPr>
            </w:pPr>
            <w:proofErr w:type="gramStart"/>
            <w:r>
              <w:rPr>
                <w:sz w:val="28"/>
                <w:szCs w:val="20"/>
              </w:rPr>
              <w:t>К(</w:t>
            </w:r>
            <w:proofErr w:type="gramEnd"/>
            <w:r>
              <w:rPr>
                <w:sz w:val="28"/>
                <w:szCs w:val="20"/>
              </w:rPr>
              <w:t>э) - Единый портал</w:t>
            </w:r>
          </w:p>
          <w:p w:rsidR="00A50DA3" w:rsidRDefault="00E67E1D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К - Л</w:t>
            </w:r>
          </w:p>
        </w:tc>
        <w:tc>
          <w:tcPr>
            <w:tcW w:w="3969" w:type="dxa"/>
          </w:tcPr>
          <w:p w:rsidR="00A50DA3" w:rsidRDefault="00E67E1D">
            <w:pPr>
              <w:widowControl w:val="0"/>
              <w:rPr>
                <w:sz w:val="28"/>
                <w:szCs w:val="20"/>
              </w:rPr>
            </w:pPr>
            <w:proofErr w:type="gramStart"/>
            <w:r>
              <w:rPr>
                <w:sz w:val="28"/>
                <w:szCs w:val="20"/>
              </w:rPr>
              <w:t>Б(</w:t>
            </w:r>
            <w:proofErr w:type="gramEnd"/>
            <w:r>
              <w:rPr>
                <w:sz w:val="28"/>
                <w:szCs w:val="20"/>
              </w:rPr>
              <w:t>Д)</w:t>
            </w:r>
          </w:p>
        </w:tc>
      </w:tr>
      <w:tr w:rsidR="00A50DA3">
        <w:tc>
          <w:tcPr>
            <w:tcW w:w="454" w:type="dxa"/>
          </w:tcPr>
          <w:p w:rsidR="00A50DA3" w:rsidRDefault="00A50DA3">
            <w:pPr>
              <w:widowControl w:val="0"/>
              <w:spacing w:line="235" w:lineRule="auto"/>
              <w:rPr>
                <w:sz w:val="28"/>
                <w:szCs w:val="20"/>
                <w:highlight w:val="yellow"/>
              </w:rPr>
            </w:pPr>
          </w:p>
        </w:tc>
        <w:tc>
          <w:tcPr>
            <w:tcW w:w="1876" w:type="dxa"/>
          </w:tcPr>
          <w:p w:rsidR="00A50DA3" w:rsidRDefault="00E67E1D">
            <w:pPr>
              <w:widowControl w:val="0"/>
              <w:spacing w:line="235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ЮЛ, ИП, ФЛ</w:t>
            </w:r>
          </w:p>
        </w:tc>
        <w:tc>
          <w:tcPr>
            <w:tcW w:w="4146" w:type="dxa"/>
          </w:tcPr>
          <w:p w:rsidR="00A50DA3" w:rsidRDefault="00E67E1D">
            <w:pPr>
              <w:spacing w:line="235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Согласие комитета </w:t>
            </w:r>
            <w:r>
              <w:rPr>
                <w:color w:val="000000"/>
                <w:sz w:val="28"/>
                <w:szCs w:val="28"/>
              </w:rPr>
              <w:br/>
              <w:t>по сохранению культурного наследия Ленинградской области (если место расположения вывески – объект культурного наследия)</w:t>
            </w:r>
          </w:p>
        </w:tc>
        <w:tc>
          <w:tcPr>
            <w:tcW w:w="4359" w:type="dxa"/>
          </w:tcPr>
          <w:p w:rsidR="00A50DA3" w:rsidRDefault="00E67E1D">
            <w:pPr>
              <w:widowControl w:val="0"/>
              <w:rPr>
                <w:sz w:val="28"/>
                <w:szCs w:val="20"/>
              </w:rPr>
            </w:pPr>
            <w:proofErr w:type="gramStart"/>
            <w:r>
              <w:rPr>
                <w:sz w:val="28"/>
                <w:szCs w:val="20"/>
              </w:rPr>
              <w:t>К(</w:t>
            </w:r>
            <w:proofErr w:type="gramEnd"/>
            <w:r>
              <w:rPr>
                <w:sz w:val="28"/>
                <w:szCs w:val="20"/>
              </w:rPr>
              <w:t>э) - Единый портал</w:t>
            </w:r>
          </w:p>
          <w:p w:rsidR="00A50DA3" w:rsidRDefault="00E67E1D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К - Л</w:t>
            </w:r>
          </w:p>
        </w:tc>
        <w:tc>
          <w:tcPr>
            <w:tcW w:w="3969" w:type="dxa"/>
          </w:tcPr>
          <w:p w:rsidR="00A50DA3" w:rsidRDefault="00E67E1D">
            <w:pPr>
              <w:widowControl w:val="0"/>
              <w:rPr>
                <w:sz w:val="28"/>
                <w:szCs w:val="20"/>
              </w:rPr>
            </w:pPr>
            <w:proofErr w:type="gramStart"/>
            <w:r>
              <w:rPr>
                <w:sz w:val="28"/>
                <w:szCs w:val="20"/>
              </w:rPr>
              <w:t>Б(</w:t>
            </w:r>
            <w:proofErr w:type="gramEnd"/>
            <w:r>
              <w:rPr>
                <w:sz w:val="28"/>
                <w:szCs w:val="20"/>
              </w:rPr>
              <w:t>Д)</w:t>
            </w:r>
          </w:p>
        </w:tc>
      </w:tr>
    </w:tbl>
    <w:p w:rsidR="00A50DA3" w:rsidRDefault="00A50DA3">
      <w:pPr>
        <w:widowControl w:val="0"/>
        <w:jc w:val="both"/>
        <w:outlineLvl w:val="2"/>
        <w:rPr>
          <w:b/>
          <w:sz w:val="28"/>
          <w:szCs w:val="20"/>
          <w:highlight w:val="yellow"/>
        </w:rPr>
        <w:sectPr w:rsidR="00A50DA3">
          <w:headerReference w:type="default" r:id="rId18"/>
          <w:pgSz w:w="16838" w:h="11905" w:orient="landscape"/>
          <w:pgMar w:top="1701" w:right="1134" w:bottom="851" w:left="1134" w:header="720" w:footer="720" w:gutter="0"/>
          <w:cols w:space="720"/>
          <w:docGrid w:linePitch="360"/>
        </w:sectPr>
      </w:pPr>
    </w:p>
    <w:p w:rsidR="00A50DA3" w:rsidRDefault="00E67E1D">
      <w:pPr>
        <w:widowControl w:val="0"/>
        <w:jc w:val="center"/>
        <w:outlineLvl w:val="2"/>
        <w:rPr>
          <w:sz w:val="28"/>
          <w:szCs w:val="20"/>
        </w:rPr>
      </w:pPr>
      <w:r>
        <w:rPr>
          <w:b/>
          <w:sz w:val="28"/>
          <w:szCs w:val="20"/>
        </w:rPr>
        <w:t>IV. Исчерпывающий перечень оснований для отказа в приеме</w:t>
      </w:r>
    </w:p>
    <w:p w:rsidR="00A50DA3" w:rsidRDefault="00E67E1D">
      <w:pPr>
        <w:widowControl w:val="0"/>
        <w:jc w:val="center"/>
        <w:rPr>
          <w:sz w:val="28"/>
          <w:szCs w:val="20"/>
        </w:rPr>
      </w:pPr>
      <w:r>
        <w:rPr>
          <w:b/>
          <w:sz w:val="28"/>
          <w:szCs w:val="20"/>
        </w:rPr>
        <w:t>заявления и документов, необходимых для предоставления</w:t>
      </w:r>
    </w:p>
    <w:p w:rsidR="00A50DA3" w:rsidRDefault="00E67E1D">
      <w:pPr>
        <w:widowControl w:val="0"/>
        <w:jc w:val="center"/>
        <w:rPr>
          <w:sz w:val="28"/>
          <w:szCs w:val="20"/>
        </w:rPr>
      </w:pPr>
      <w:r>
        <w:rPr>
          <w:b/>
          <w:sz w:val="28"/>
          <w:szCs w:val="20"/>
        </w:rPr>
        <w:t>муниципальной услуги, оснований для приостановления</w:t>
      </w:r>
    </w:p>
    <w:p w:rsidR="00A50DA3" w:rsidRDefault="00E67E1D">
      <w:pPr>
        <w:widowControl w:val="0"/>
        <w:jc w:val="center"/>
        <w:rPr>
          <w:sz w:val="28"/>
          <w:szCs w:val="20"/>
        </w:rPr>
      </w:pPr>
      <w:r>
        <w:rPr>
          <w:b/>
          <w:sz w:val="28"/>
          <w:szCs w:val="20"/>
        </w:rPr>
        <w:t>предоставления муниципальной услуги или отказа</w:t>
      </w:r>
    </w:p>
    <w:p w:rsidR="00A50DA3" w:rsidRDefault="00E67E1D">
      <w:pPr>
        <w:widowControl w:val="0"/>
        <w:jc w:val="center"/>
        <w:rPr>
          <w:sz w:val="28"/>
          <w:szCs w:val="20"/>
        </w:rPr>
      </w:pPr>
      <w:r>
        <w:rPr>
          <w:b/>
          <w:sz w:val="28"/>
          <w:szCs w:val="20"/>
        </w:rPr>
        <w:t>в предоставлении муниципальной услуги</w:t>
      </w:r>
    </w:p>
    <w:p w:rsidR="00A50DA3" w:rsidRDefault="00A50DA3">
      <w:pPr>
        <w:widowControl w:val="0"/>
        <w:rPr>
          <w:sz w:val="28"/>
          <w:szCs w:val="20"/>
        </w:rPr>
      </w:pPr>
    </w:p>
    <w:p w:rsidR="00A50DA3" w:rsidRDefault="00E67E1D">
      <w:pPr>
        <w:widowControl w:val="0"/>
        <w:jc w:val="right"/>
        <w:rPr>
          <w:sz w:val="28"/>
          <w:szCs w:val="20"/>
        </w:rPr>
      </w:pPr>
      <w:r>
        <w:rPr>
          <w:sz w:val="28"/>
          <w:szCs w:val="20"/>
        </w:rPr>
        <w:t>Таблица N 3</w:t>
      </w:r>
    </w:p>
    <w:p w:rsidR="00A50DA3" w:rsidRDefault="00A50DA3">
      <w:pPr>
        <w:widowControl w:val="0"/>
        <w:ind w:firstLine="540"/>
        <w:jc w:val="both"/>
        <w:rPr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7121"/>
        <w:gridCol w:w="2410"/>
      </w:tblGrid>
      <w:tr w:rsidR="00A50DA3">
        <w:tc>
          <w:tcPr>
            <w:tcW w:w="454" w:type="dxa"/>
          </w:tcPr>
          <w:p w:rsidR="00A50DA3" w:rsidRDefault="00E67E1D">
            <w:pPr>
              <w:widowControl w:val="0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к</w:t>
            </w:r>
            <w:proofErr w:type="gramStart"/>
            <w:r>
              <w:rPr>
                <w:sz w:val="28"/>
                <w:szCs w:val="20"/>
              </w:rPr>
              <w:t>N</w:t>
            </w:r>
            <w:proofErr w:type="spellEnd"/>
            <w:proofErr w:type="gramEnd"/>
          </w:p>
        </w:tc>
        <w:tc>
          <w:tcPr>
            <w:tcW w:w="7121" w:type="dxa"/>
          </w:tcPr>
          <w:p w:rsidR="00A50DA3" w:rsidRDefault="00E67E1D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Перечень оснований</w:t>
            </w:r>
          </w:p>
        </w:tc>
        <w:tc>
          <w:tcPr>
            <w:tcW w:w="2410" w:type="dxa"/>
          </w:tcPr>
          <w:p w:rsidR="00A50DA3" w:rsidRDefault="00E67E1D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Идентификатор категорий (признаков) заявителей</w:t>
            </w:r>
          </w:p>
        </w:tc>
      </w:tr>
      <w:tr w:rsidR="00A50DA3">
        <w:tc>
          <w:tcPr>
            <w:tcW w:w="9985" w:type="dxa"/>
            <w:gridSpan w:val="3"/>
            <w:vAlign w:val="center"/>
          </w:tcPr>
          <w:p w:rsidR="00A50DA3" w:rsidRDefault="00E67E1D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A50DA3">
        <w:tc>
          <w:tcPr>
            <w:tcW w:w="454" w:type="dxa"/>
            <w:vAlign w:val="center"/>
          </w:tcPr>
          <w:p w:rsidR="00A50DA3" w:rsidRDefault="00E67E1D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</w:t>
            </w:r>
          </w:p>
        </w:tc>
        <w:tc>
          <w:tcPr>
            <w:tcW w:w="7121" w:type="dxa"/>
            <w:vAlign w:val="center"/>
          </w:tcPr>
          <w:p w:rsidR="00A50DA3" w:rsidRDefault="00E67E1D">
            <w:pPr>
              <w:widowControl w:val="0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Представленные заявителем документы </w:t>
            </w:r>
            <w:proofErr w:type="gramStart"/>
            <w:r>
              <w:rPr>
                <w:sz w:val="28"/>
                <w:szCs w:val="20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2410" w:type="dxa"/>
            <w:vAlign w:val="center"/>
          </w:tcPr>
          <w:p w:rsidR="00A50DA3" w:rsidRDefault="00E67E1D">
            <w:pPr>
              <w:widowControl w:val="0"/>
              <w:rPr>
                <w:sz w:val="28"/>
                <w:szCs w:val="20"/>
                <w:highlight w:val="white"/>
              </w:rPr>
            </w:pPr>
            <w:r>
              <w:rPr>
                <w:sz w:val="28"/>
                <w:szCs w:val="20"/>
                <w:highlight w:val="white"/>
              </w:rPr>
              <w:t>ЮЛ, ИП, ФЛ</w:t>
            </w:r>
          </w:p>
        </w:tc>
      </w:tr>
      <w:tr w:rsidR="00A50DA3">
        <w:tc>
          <w:tcPr>
            <w:tcW w:w="454" w:type="dxa"/>
            <w:vAlign w:val="center"/>
          </w:tcPr>
          <w:p w:rsidR="00A50DA3" w:rsidRDefault="00E67E1D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</w:t>
            </w:r>
          </w:p>
        </w:tc>
        <w:tc>
          <w:tcPr>
            <w:tcW w:w="7121" w:type="dxa"/>
            <w:vAlign w:val="center"/>
          </w:tcPr>
          <w:p w:rsidR="00A50DA3" w:rsidRDefault="00E67E1D">
            <w:pPr>
              <w:tabs>
                <w:tab w:val="left" w:pos="142"/>
                <w:tab w:val="left" w:pos="284"/>
              </w:tabs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8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2410" w:type="dxa"/>
            <w:vAlign w:val="center"/>
          </w:tcPr>
          <w:p w:rsidR="00A50DA3" w:rsidRDefault="00E67E1D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ЮЛ, ИП, ФЛ</w:t>
            </w:r>
          </w:p>
          <w:p w:rsidR="00A50DA3" w:rsidRDefault="00A50DA3">
            <w:pPr>
              <w:widowControl w:val="0"/>
              <w:rPr>
                <w:sz w:val="28"/>
                <w:szCs w:val="20"/>
              </w:rPr>
            </w:pPr>
          </w:p>
        </w:tc>
      </w:tr>
      <w:tr w:rsidR="00A50DA3">
        <w:trPr>
          <w:trHeight w:val="1262"/>
        </w:trPr>
        <w:tc>
          <w:tcPr>
            <w:tcW w:w="454" w:type="dxa"/>
            <w:vAlign w:val="center"/>
          </w:tcPr>
          <w:p w:rsidR="00A50DA3" w:rsidRDefault="00E67E1D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</w:t>
            </w:r>
          </w:p>
        </w:tc>
        <w:tc>
          <w:tcPr>
            <w:tcW w:w="7121" w:type="dxa"/>
            <w:vAlign w:val="center"/>
          </w:tcPr>
          <w:p w:rsidR="00A50DA3" w:rsidRDefault="00E67E1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2410" w:type="dxa"/>
            <w:vAlign w:val="center"/>
          </w:tcPr>
          <w:p w:rsidR="00A50DA3" w:rsidRDefault="00E67E1D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ЮЛ, ИП, ФЛ</w:t>
            </w:r>
          </w:p>
          <w:p w:rsidR="00A50DA3" w:rsidRDefault="00A50DA3">
            <w:pPr>
              <w:widowControl w:val="0"/>
              <w:rPr>
                <w:sz w:val="28"/>
                <w:szCs w:val="20"/>
              </w:rPr>
            </w:pPr>
          </w:p>
        </w:tc>
      </w:tr>
      <w:tr w:rsidR="00A50DA3">
        <w:tc>
          <w:tcPr>
            <w:tcW w:w="454" w:type="dxa"/>
            <w:vAlign w:val="center"/>
          </w:tcPr>
          <w:p w:rsidR="00A50DA3" w:rsidRDefault="00E67E1D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</w:t>
            </w:r>
          </w:p>
        </w:tc>
        <w:tc>
          <w:tcPr>
            <w:tcW w:w="7121" w:type="dxa"/>
            <w:vAlign w:val="center"/>
          </w:tcPr>
          <w:p w:rsidR="00A50DA3" w:rsidRDefault="00E67E1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2410" w:type="dxa"/>
            <w:vAlign w:val="center"/>
          </w:tcPr>
          <w:p w:rsidR="00A50DA3" w:rsidRDefault="00E67E1D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ЮЛ, ИП, ФЛ</w:t>
            </w:r>
          </w:p>
          <w:p w:rsidR="00A50DA3" w:rsidRDefault="00A50DA3">
            <w:pPr>
              <w:widowControl w:val="0"/>
              <w:rPr>
                <w:sz w:val="28"/>
                <w:szCs w:val="20"/>
              </w:rPr>
            </w:pPr>
          </w:p>
        </w:tc>
      </w:tr>
      <w:tr w:rsidR="00A50DA3">
        <w:tc>
          <w:tcPr>
            <w:tcW w:w="9985" w:type="dxa"/>
            <w:gridSpan w:val="3"/>
            <w:vAlign w:val="center"/>
          </w:tcPr>
          <w:p w:rsidR="00A50DA3" w:rsidRDefault="00E67E1D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A50DA3">
        <w:tc>
          <w:tcPr>
            <w:tcW w:w="454" w:type="dxa"/>
            <w:vAlign w:val="center"/>
          </w:tcPr>
          <w:p w:rsidR="00A50DA3" w:rsidRDefault="00E67E1D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</w:t>
            </w:r>
          </w:p>
        </w:tc>
        <w:tc>
          <w:tcPr>
            <w:tcW w:w="7121" w:type="dxa"/>
            <w:vAlign w:val="center"/>
          </w:tcPr>
          <w:p w:rsidR="00A50DA3" w:rsidRDefault="00E67E1D">
            <w:pPr>
              <w:widowControl w:val="0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Основания для приостановления услуги не предусмотрены</w:t>
            </w:r>
          </w:p>
        </w:tc>
        <w:tc>
          <w:tcPr>
            <w:tcW w:w="2410" w:type="dxa"/>
            <w:vAlign w:val="center"/>
          </w:tcPr>
          <w:p w:rsidR="00A50DA3" w:rsidRDefault="00A50DA3">
            <w:pPr>
              <w:widowControl w:val="0"/>
              <w:rPr>
                <w:sz w:val="28"/>
                <w:szCs w:val="20"/>
              </w:rPr>
            </w:pPr>
          </w:p>
        </w:tc>
      </w:tr>
      <w:tr w:rsidR="00A50DA3">
        <w:tc>
          <w:tcPr>
            <w:tcW w:w="9985" w:type="dxa"/>
            <w:gridSpan w:val="3"/>
            <w:vAlign w:val="center"/>
          </w:tcPr>
          <w:p w:rsidR="00A50DA3" w:rsidRDefault="00E67E1D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A50DA3">
        <w:tc>
          <w:tcPr>
            <w:tcW w:w="454" w:type="dxa"/>
            <w:vAlign w:val="center"/>
          </w:tcPr>
          <w:p w:rsidR="00A50DA3" w:rsidRDefault="00E67E1D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</w:t>
            </w:r>
          </w:p>
        </w:tc>
        <w:tc>
          <w:tcPr>
            <w:tcW w:w="7121" w:type="dxa"/>
            <w:vAlign w:val="center"/>
          </w:tcPr>
          <w:p w:rsidR="00A50DA3" w:rsidRDefault="00E67E1D">
            <w:pPr>
              <w:tabs>
                <w:tab w:val="left" w:pos="142"/>
                <w:tab w:val="left" w:pos="284"/>
              </w:tabs>
              <w:ind w:hanging="2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Несоответствие </w:t>
            </w:r>
            <w:proofErr w:type="gramStart"/>
            <w:r>
              <w:rPr>
                <w:color w:val="000000"/>
                <w:sz w:val="28"/>
                <w:szCs w:val="28"/>
              </w:rPr>
              <w:t>дизайн-проекта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вывески требованиям </w:t>
            </w:r>
            <w:r>
              <w:rPr>
                <w:color w:val="000000"/>
                <w:sz w:val="28"/>
                <w:szCs w:val="28"/>
              </w:rPr>
              <w:br/>
              <w:t xml:space="preserve">к архитектурному облику территории, требованиям </w:t>
            </w:r>
            <w:r>
              <w:rPr>
                <w:color w:val="000000"/>
                <w:sz w:val="28"/>
                <w:szCs w:val="28"/>
              </w:rPr>
              <w:br/>
              <w:t>к вывескам, указанным в соответствующих правовых актах, в том числе в правилах благоустройства</w:t>
            </w:r>
          </w:p>
        </w:tc>
        <w:tc>
          <w:tcPr>
            <w:tcW w:w="2410" w:type="dxa"/>
            <w:vAlign w:val="center"/>
          </w:tcPr>
          <w:p w:rsidR="00A50DA3" w:rsidRDefault="00E67E1D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ЮЛ, ИП, ФЛ</w:t>
            </w:r>
          </w:p>
          <w:p w:rsidR="00A50DA3" w:rsidRDefault="00A50DA3">
            <w:pPr>
              <w:widowControl w:val="0"/>
              <w:rPr>
                <w:sz w:val="28"/>
                <w:szCs w:val="20"/>
              </w:rPr>
            </w:pPr>
          </w:p>
        </w:tc>
      </w:tr>
      <w:tr w:rsidR="00A50DA3">
        <w:tc>
          <w:tcPr>
            <w:tcW w:w="454" w:type="dxa"/>
            <w:vAlign w:val="center"/>
          </w:tcPr>
          <w:p w:rsidR="00A50DA3" w:rsidRDefault="00E67E1D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</w:t>
            </w:r>
          </w:p>
        </w:tc>
        <w:tc>
          <w:tcPr>
            <w:tcW w:w="7121" w:type="dxa"/>
            <w:vAlign w:val="center"/>
          </w:tcPr>
          <w:p w:rsidR="00A50DA3" w:rsidRDefault="00E67E1D">
            <w:pPr>
              <w:tabs>
                <w:tab w:val="left" w:pos="142"/>
                <w:tab w:val="left" w:pos="284"/>
              </w:tabs>
              <w:ind w:hanging="28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fontstyle01"/>
              </w:rPr>
              <w:t>Документы (сведения), представленные заявителем, противоречат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fontstyle01"/>
              </w:rPr>
              <w:t xml:space="preserve">документам (сведениям), полученным </w:t>
            </w:r>
            <w:r>
              <w:rPr>
                <w:rStyle w:val="fontstyle01"/>
              </w:rPr>
              <w:br/>
              <w:t>в рамках межведомственного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fontstyle01"/>
              </w:rPr>
              <w:t>взаимодействия</w:t>
            </w:r>
          </w:p>
        </w:tc>
        <w:tc>
          <w:tcPr>
            <w:tcW w:w="2410" w:type="dxa"/>
            <w:vAlign w:val="center"/>
          </w:tcPr>
          <w:p w:rsidR="00A50DA3" w:rsidRDefault="00E67E1D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ЮЛ, ИП, ФЛ</w:t>
            </w:r>
          </w:p>
          <w:p w:rsidR="00A50DA3" w:rsidRDefault="00A50DA3">
            <w:pPr>
              <w:widowControl w:val="0"/>
              <w:rPr>
                <w:sz w:val="28"/>
                <w:szCs w:val="20"/>
              </w:rPr>
            </w:pPr>
          </w:p>
        </w:tc>
      </w:tr>
      <w:tr w:rsidR="00A50DA3">
        <w:tc>
          <w:tcPr>
            <w:tcW w:w="454" w:type="dxa"/>
            <w:vAlign w:val="center"/>
          </w:tcPr>
          <w:p w:rsidR="00A50DA3" w:rsidRDefault="00E67E1D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</w:t>
            </w:r>
          </w:p>
        </w:tc>
        <w:tc>
          <w:tcPr>
            <w:tcW w:w="7121" w:type="dxa"/>
            <w:vAlign w:val="center"/>
          </w:tcPr>
          <w:p w:rsidR="00A50DA3" w:rsidRDefault="00E67E1D">
            <w:pPr>
              <w:tabs>
                <w:tab w:val="left" w:pos="142"/>
                <w:tab w:val="left" w:pos="284"/>
              </w:tabs>
              <w:ind w:hanging="28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Нарушение требований статей 33, 41 - 44, 47.3 Федерального закона от 25.06.2002 № 73-ФЗ </w:t>
            </w:r>
            <w:r>
              <w:rPr>
                <w:sz w:val="28"/>
                <w:szCs w:val="28"/>
              </w:rPr>
              <w:br/>
              <w:t xml:space="preserve">«Об объектах культурного наследия (памятниках истории и культуры) народов Российской Федерации» (далее – Федеральный закон №73-ФЗ) в случаях, если здание является объектом культурного наследия, включенным в единый государственный реестр объектов культурного наследия (памятников истории </w:t>
            </w:r>
            <w:r>
              <w:rPr>
                <w:sz w:val="28"/>
                <w:szCs w:val="28"/>
              </w:rPr>
              <w:br/>
              <w:t>и культуры) народов Российской Федерации, или выявленным объектом культурного наследия</w:t>
            </w:r>
            <w:proofErr w:type="gramEnd"/>
          </w:p>
        </w:tc>
        <w:tc>
          <w:tcPr>
            <w:tcW w:w="2410" w:type="dxa"/>
            <w:vAlign w:val="center"/>
          </w:tcPr>
          <w:p w:rsidR="00A50DA3" w:rsidRDefault="00E67E1D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ЮЛ, ИП, ФЛ</w:t>
            </w:r>
          </w:p>
          <w:p w:rsidR="00A50DA3" w:rsidRDefault="00A50DA3">
            <w:pPr>
              <w:widowControl w:val="0"/>
              <w:rPr>
                <w:sz w:val="28"/>
                <w:szCs w:val="20"/>
              </w:rPr>
            </w:pPr>
          </w:p>
        </w:tc>
      </w:tr>
      <w:tr w:rsidR="00A50DA3">
        <w:tc>
          <w:tcPr>
            <w:tcW w:w="454" w:type="dxa"/>
            <w:vAlign w:val="center"/>
          </w:tcPr>
          <w:p w:rsidR="00A50DA3" w:rsidRDefault="00E67E1D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</w:t>
            </w:r>
          </w:p>
        </w:tc>
        <w:tc>
          <w:tcPr>
            <w:tcW w:w="7121" w:type="dxa"/>
            <w:vAlign w:val="center"/>
          </w:tcPr>
          <w:p w:rsidR="00A50DA3" w:rsidRDefault="00E67E1D">
            <w:pPr>
              <w:tabs>
                <w:tab w:val="left" w:pos="142"/>
                <w:tab w:val="left" w:pos="284"/>
              </w:tabs>
              <w:ind w:hanging="28"/>
              <w:jc w:val="both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>
              <w:rPr>
                <w:rStyle w:val="fontstyle01"/>
              </w:rPr>
              <w:t xml:space="preserve">Отсутствие у заявителя прав на товарный знак, указанный в </w:t>
            </w:r>
            <w:proofErr w:type="gramStart"/>
            <w:r>
              <w:rPr>
                <w:rStyle w:val="fontstyle01"/>
              </w:rPr>
              <w:t>дизайн-проекте</w:t>
            </w:r>
            <w:proofErr w:type="gramEnd"/>
            <w:r>
              <w:rPr>
                <w:rStyle w:val="fontstyle01"/>
              </w:rPr>
              <w:t xml:space="preserve"> размещения вывески</w:t>
            </w:r>
          </w:p>
        </w:tc>
        <w:tc>
          <w:tcPr>
            <w:tcW w:w="2410" w:type="dxa"/>
            <w:vAlign w:val="center"/>
          </w:tcPr>
          <w:p w:rsidR="00A50DA3" w:rsidRDefault="00E67E1D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ЮЛ, ИП, ФЛ</w:t>
            </w:r>
          </w:p>
          <w:p w:rsidR="00A50DA3" w:rsidRDefault="00A50DA3">
            <w:pPr>
              <w:widowControl w:val="0"/>
              <w:rPr>
                <w:sz w:val="28"/>
                <w:szCs w:val="20"/>
              </w:rPr>
            </w:pPr>
          </w:p>
        </w:tc>
      </w:tr>
    </w:tbl>
    <w:p w:rsidR="00A50DA3" w:rsidRDefault="00A50DA3">
      <w:pPr>
        <w:widowControl w:val="0"/>
        <w:ind w:firstLine="540"/>
        <w:jc w:val="both"/>
        <w:rPr>
          <w:sz w:val="28"/>
          <w:szCs w:val="20"/>
        </w:rPr>
      </w:pPr>
    </w:p>
    <w:p w:rsidR="00A50DA3" w:rsidRDefault="00A50DA3">
      <w:pPr>
        <w:widowControl w:val="0"/>
        <w:outlineLvl w:val="2"/>
        <w:rPr>
          <w:b/>
          <w:sz w:val="28"/>
          <w:szCs w:val="20"/>
        </w:rPr>
      </w:pPr>
    </w:p>
    <w:p w:rsidR="00A50DA3" w:rsidRDefault="00A50DA3">
      <w:pPr>
        <w:widowControl w:val="0"/>
        <w:outlineLvl w:val="2"/>
        <w:rPr>
          <w:b/>
          <w:sz w:val="28"/>
          <w:szCs w:val="20"/>
        </w:rPr>
      </w:pPr>
    </w:p>
    <w:p w:rsidR="00A50DA3" w:rsidRDefault="00A50DA3">
      <w:pPr>
        <w:widowControl w:val="0"/>
        <w:outlineLvl w:val="2"/>
        <w:rPr>
          <w:b/>
          <w:sz w:val="28"/>
          <w:szCs w:val="20"/>
        </w:rPr>
      </w:pPr>
    </w:p>
    <w:p w:rsidR="00A50DA3" w:rsidRDefault="00A50DA3">
      <w:pPr>
        <w:widowControl w:val="0"/>
        <w:outlineLvl w:val="2"/>
        <w:rPr>
          <w:b/>
          <w:sz w:val="28"/>
          <w:szCs w:val="20"/>
        </w:rPr>
      </w:pPr>
    </w:p>
    <w:p w:rsidR="00A50DA3" w:rsidRDefault="00A50DA3">
      <w:pPr>
        <w:widowControl w:val="0"/>
        <w:outlineLvl w:val="2"/>
        <w:rPr>
          <w:b/>
          <w:sz w:val="28"/>
          <w:szCs w:val="20"/>
        </w:rPr>
      </w:pPr>
    </w:p>
    <w:p w:rsidR="00A50DA3" w:rsidRDefault="00A50DA3">
      <w:pPr>
        <w:widowControl w:val="0"/>
        <w:outlineLvl w:val="2"/>
        <w:rPr>
          <w:b/>
          <w:sz w:val="28"/>
          <w:szCs w:val="20"/>
        </w:rPr>
      </w:pPr>
    </w:p>
    <w:p w:rsidR="00A50DA3" w:rsidRDefault="00A50DA3">
      <w:pPr>
        <w:widowControl w:val="0"/>
        <w:outlineLvl w:val="2"/>
        <w:rPr>
          <w:b/>
          <w:sz w:val="28"/>
          <w:szCs w:val="20"/>
        </w:rPr>
      </w:pPr>
    </w:p>
    <w:p w:rsidR="00A50DA3" w:rsidRDefault="00A50DA3">
      <w:pPr>
        <w:widowControl w:val="0"/>
        <w:outlineLvl w:val="2"/>
        <w:rPr>
          <w:b/>
          <w:sz w:val="28"/>
          <w:szCs w:val="20"/>
        </w:rPr>
      </w:pPr>
    </w:p>
    <w:p w:rsidR="00A50DA3" w:rsidRDefault="00A50DA3">
      <w:pPr>
        <w:widowControl w:val="0"/>
        <w:outlineLvl w:val="2"/>
        <w:rPr>
          <w:b/>
          <w:sz w:val="28"/>
          <w:szCs w:val="20"/>
        </w:rPr>
      </w:pPr>
    </w:p>
    <w:p w:rsidR="00A50DA3" w:rsidRDefault="00A50DA3">
      <w:pPr>
        <w:widowControl w:val="0"/>
        <w:outlineLvl w:val="2"/>
        <w:rPr>
          <w:b/>
          <w:sz w:val="28"/>
          <w:szCs w:val="20"/>
        </w:rPr>
      </w:pPr>
    </w:p>
    <w:p w:rsidR="00A50DA3" w:rsidRDefault="00A50DA3">
      <w:pPr>
        <w:widowControl w:val="0"/>
        <w:outlineLvl w:val="2"/>
        <w:rPr>
          <w:b/>
          <w:sz w:val="28"/>
          <w:szCs w:val="20"/>
        </w:rPr>
      </w:pPr>
    </w:p>
    <w:p w:rsidR="00A50DA3" w:rsidRDefault="00A50DA3">
      <w:pPr>
        <w:widowControl w:val="0"/>
        <w:outlineLvl w:val="2"/>
        <w:rPr>
          <w:b/>
          <w:sz w:val="28"/>
          <w:szCs w:val="20"/>
        </w:rPr>
      </w:pPr>
    </w:p>
    <w:p w:rsidR="00A50DA3" w:rsidRDefault="00A50DA3">
      <w:pPr>
        <w:widowControl w:val="0"/>
        <w:outlineLvl w:val="2"/>
        <w:rPr>
          <w:b/>
          <w:sz w:val="28"/>
          <w:szCs w:val="20"/>
        </w:rPr>
      </w:pPr>
    </w:p>
    <w:p w:rsidR="00A50DA3" w:rsidRDefault="00A50DA3">
      <w:pPr>
        <w:widowControl w:val="0"/>
        <w:outlineLvl w:val="2"/>
        <w:rPr>
          <w:b/>
          <w:sz w:val="28"/>
          <w:szCs w:val="20"/>
        </w:rPr>
      </w:pPr>
    </w:p>
    <w:p w:rsidR="00A50DA3" w:rsidRDefault="00A50DA3">
      <w:pPr>
        <w:widowControl w:val="0"/>
        <w:outlineLvl w:val="2"/>
        <w:rPr>
          <w:b/>
          <w:sz w:val="28"/>
          <w:szCs w:val="20"/>
        </w:rPr>
      </w:pPr>
    </w:p>
    <w:p w:rsidR="00A50DA3" w:rsidRDefault="00A50DA3">
      <w:pPr>
        <w:widowControl w:val="0"/>
        <w:outlineLvl w:val="2"/>
        <w:rPr>
          <w:b/>
          <w:sz w:val="28"/>
          <w:szCs w:val="20"/>
        </w:rPr>
      </w:pPr>
    </w:p>
    <w:p w:rsidR="00A50DA3" w:rsidRDefault="00A50DA3">
      <w:pPr>
        <w:widowControl w:val="0"/>
        <w:outlineLvl w:val="2"/>
        <w:rPr>
          <w:b/>
          <w:sz w:val="28"/>
          <w:szCs w:val="20"/>
        </w:rPr>
      </w:pPr>
    </w:p>
    <w:p w:rsidR="00A50DA3" w:rsidRDefault="00A50DA3">
      <w:pPr>
        <w:widowControl w:val="0"/>
        <w:outlineLvl w:val="2"/>
        <w:rPr>
          <w:b/>
          <w:sz w:val="28"/>
          <w:szCs w:val="20"/>
        </w:rPr>
      </w:pPr>
    </w:p>
    <w:p w:rsidR="00A50DA3" w:rsidRDefault="00A50DA3">
      <w:pPr>
        <w:widowControl w:val="0"/>
        <w:outlineLvl w:val="2"/>
        <w:rPr>
          <w:b/>
          <w:sz w:val="28"/>
          <w:szCs w:val="20"/>
        </w:rPr>
      </w:pPr>
    </w:p>
    <w:p w:rsidR="00A50DA3" w:rsidRDefault="00A50DA3">
      <w:pPr>
        <w:widowControl w:val="0"/>
        <w:outlineLvl w:val="2"/>
        <w:rPr>
          <w:b/>
          <w:sz w:val="28"/>
          <w:szCs w:val="20"/>
        </w:rPr>
      </w:pPr>
    </w:p>
    <w:p w:rsidR="00A50DA3" w:rsidRDefault="00A50DA3">
      <w:pPr>
        <w:widowControl w:val="0"/>
        <w:outlineLvl w:val="2"/>
        <w:rPr>
          <w:b/>
          <w:bCs/>
          <w:sz w:val="28"/>
          <w:szCs w:val="28"/>
        </w:rPr>
      </w:pPr>
    </w:p>
    <w:p w:rsidR="00A50DA3" w:rsidRDefault="00A50DA3">
      <w:pPr>
        <w:widowControl w:val="0"/>
        <w:outlineLvl w:val="2"/>
        <w:rPr>
          <w:b/>
          <w:bCs/>
          <w:sz w:val="28"/>
          <w:szCs w:val="28"/>
        </w:rPr>
      </w:pPr>
    </w:p>
    <w:p w:rsidR="00A50DA3" w:rsidRDefault="00A50DA3">
      <w:pPr>
        <w:widowControl w:val="0"/>
        <w:outlineLvl w:val="2"/>
        <w:rPr>
          <w:b/>
          <w:bCs/>
          <w:sz w:val="28"/>
          <w:szCs w:val="28"/>
        </w:rPr>
      </w:pPr>
    </w:p>
    <w:p w:rsidR="00A50DA3" w:rsidRDefault="00A50DA3">
      <w:pPr>
        <w:widowControl w:val="0"/>
        <w:outlineLvl w:val="2"/>
        <w:rPr>
          <w:b/>
          <w:bCs/>
          <w:sz w:val="28"/>
          <w:szCs w:val="28"/>
        </w:rPr>
      </w:pPr>
    </w:p>
    <w:p w:rsidR="00A50DA3" w:rsidRDefault="00A50DA3">
      <w:pPr>
        <w:widowControl w:val="0"/>
        <w:outlineLvl w:val="2"/>
        <w:rPr>
          <w:b/>
          <w:sz w:val="28"/>
          <w:szCs w:val="20"/>
        </w:rPr>
      </w:pPr>
    </w:p>
    <w:p w:rsidR="00A50DA3" w:rsidRDefault="00A50DA3">
      <w:pPr>
        <w:widowControl w:val="0"/>
        <w:jc w:val="right"/>
        <w:outlineLvl w:val="2"/>
        <w:rPr>
          <w:sz w:val="28"/>
          <w:szCs w:val="28"/>
        </w:rPr>
      </w:pPr>
    </w:p>
    <w:p w:rsidR="00A50DA3" w:rsidRDefault="00E67E1D">
      <w:pPr>
        <w:widowControl w:val="0"/>
        <w:jc w:val="center"/>
        <w:outlineLvl w:val="2"/>
        <w:rPr>
          <w:b/>
          <w:bCs/>
          <w:sz w:val="28"/>
          <w:szCs w:val="28"/>
        </w:rPr>
      </w:pPr>
      <w:r>
        <w:rPr>
          <w:b/>
          <w:sz w:val="28"/>
          <w:szCs w:val="20"/>
        </w:rPr>
        <w:t>V. Формы заявления и документов, необходимых</w:t>
      </w:r>
    </w:p>
    <w:p w:rsidR="00A50DA3" w:rsidRDefault="00E67E1D">
      <w:pPr>
        <w:widowControl w:val="0"/>
        <w:jc w:val="center"/>
        <w:rPr>
          <w:sz w:val="28"/>
          <w:szCs w:val="20"/>
        </w:rPr>
      </w:pPr>
      <w:r>
        <w:rPr>
          <w:b/>
          <w:sz w:val="28"/>
          <w:szCs w:val="20"/>
        </w:rPr>
        <w:t>для предоставления муниципальной услуги</w:t>
      </w:r>
    </w:p>
    <w:p w:rsidR="00A50DA3" w:rsidRDefault="00A50DA3">
      <w:pPr>
        <w:tabs>
          <w:tab w:val="left" w:pos="142"/>
          <w:tab w:val="left" w:pos="284"/>
        </w:tabs>
        <w:jc w:val="right"/>
        <w:rPr>
          <w:rFonts w:eastAsia="Calibri"/>
          <w:sz w:val="20"/>
          <w:szCs w:val="28"/>
        </w:rPr>
      </w:pPr>
    </w:p>
    <w:p w:rsidR="00A50DA3" w:rsidRDefault="00A50DA3">
      <w:pPr>
        <w:tabs>
          <w:tab w:val="left" w:pos="142"/>
          <w:tab w:val="left" w:pos="284"/>
        </w:tabs>
        <w:jc w:val="right"/>
        <w:rPr>
          <w:rFonts w:eastAsia="Calibri"/>
          <w:sz w:val="20"/>
          <w:szCs w:val="28"/>
        </w:rPr>
      </w:pPr>
    </w:p>
    <w:p w:rsidR="00A50DA3" w:rsidRDefault="00E67E1D">
      <w:pPr>
        <w:tabs>
          <w:tab w:val="left" w:pos="142"/>
          <w:tab w:val="left" w:pos="284"/>
        </w:tabs>
        <w:jc w:val="right"/>
      </w:pPr>
      <w:r>
        <w:rPr>
          <w:b/>
          <w:sz w:val="28"/>
          <w:szCs w:val="20"/>
        </w:rPr>
        <w:t>Образец № 1</w:t>
      </w:r>
    </w:p>
    <w:p w:rsidR="00A50DA3" w:rsidRDefault="00A50DA3">
      <w:pPr>
        <w:tabs>
          <w:tab w:val="left" w:pos="142"/>
          <w:tab w:val="left" w:pos="284"/>
        </w:tabs>
      </w:pPr>
    </w:p>
    <w:p w:rsidR="00A50DA3" w:rsidRDefault="00E67E1D">
      <w:pPr>
        <w:tabs>
          <w:tab w:val="left" w:pos="2580"/>
          <w:tab w:val="left" w:pos="5940"/>
        </w:tabs>
        <w:spacing w:line="240" w:lineRule="exact"/>
        <w:jc w:val="center"/>
        <w:rPr>
          <w:b/>
          <w:color w:val="000000"/>
          <w:sz w:val="22"/>
          <w:szCs w:val="22"/>
          <w:highlight w:val="white"/>
        </w:rPr>
      </w:pPr>
      <w:r>
        <w:rPr>
          <w:b/>
          <w:color w:val="000000"/>
          <w:sz w:val="22"/>
          <w:szCs w:val="22"/>
          <w:highlight w:val="white"/>
        </w:rPr>
        <w:t>ЗАЯВЛЕНИЕ</w:t>
      </w:r>
    </w:p>
    <w:p w:rsidR="00A50DA3" w:rsidRDefault="00E67E1D">
      <w:pPr>
        <w:tabs>
          <w:tab w:val="left" w:pos="2580"/>
          <w:tab w:val="left" w:pos="5940"/>
        </w:tabs>
        <w:spacing w:line="240" w:lineRule="exact"/>
        <w:jc w:val="center"/>
        <w:rPr>
          <w:b/>
          <w:color w:val="000000"/>
          <w:sz w:val="22"/>
          <w:szCs w:val="22"/>
          <w:highlight w:val="white"/>
        </w:rPr>
      </w:pPr>
      <w:r>
        <w:rPr>
          <w:b/>
          <w:color w:val="000000"/>
          <w:sz w:val="22"/>
          <w:szCs w:val="22"/>
          <w:highlight w:val="white"/>
        </w:rPr>
        <w:t>на установку информационной вывески</w:t>
      </w:r>
    </w:p>
    <w:p w:rsidR="00A50DA3" w:rsidRDefault="00E67E1D">
      <w:pPr>
        <w:tabs>
          <w:tab w:val="left" w:pos="2580"/>
          <w:tab w:val="left" w:pos="5940"/>
        </w:tabs>
        <w:spacing w:line="240" w:lineRule="exact"/>
        <w:jc w:val="center"/>
        <w:rPr>
          <w:b/>
          <w:color w:val="000000"/>
          <w:sz w:val="22"/>
          <w:szCs w:val="22"/>
          <w:highlight w:val="white"/>
        </w:rPr>
      </w:pPr>
      <w:r>
        <w:rPr>
          <w:b/>
          <w:color w:val="000000"/>
          <w:sz w:val="22"/>
          <w:szCs w:val="22"/>
          <w:highlight w:val="white"/>
        </w:rPr>
        <w:t>и согласование дизайн-проекта размещения вывески №</w:t>
      </w:r>
      <w:proofErr w:type="gramStart"/>
      <w:r>
        <w:rPr>
          <w:b/>
          <w:color w:val="000000"/>
          <w:sz w:val="22"/>
          <w:szCs w:val="22"/>
          <w:highlight w:val="white"/>
        </w:rPr>
        <w:t xml:space="preserve">           ,</w:t>
      </w:r>
      <w:proofErr w:type="gramEnd"/>
      <w:r>
        <w:rPr>
          <w:b/>
          <w:color w:val="000000"/>
          <w:sz w:val="22"/>
          <w:szCs w:val="22"/>
          <w:highlight w:val="white"/>
        </w:rPr>
        <w:t xml:space="preserve"> дата</w:t>
      </w:r>
    </w:p>
    <w:p w:rsidR="00A50DA3" w:rsidRDefault="00E67E1D">
      <w:pPr>
        <w:tabs>
          <w:tab w:val="left" w:pos="2580"/>
          <w:tab w:val="left" w:pos="5940"/>
        </w:tabs>
        <w:spacing w:line="240" w:lineRule="exact"/>
        <w:jc w:val="center"/>
        <w:rPr>
          <w:b/>
          <w:color w:val="000000"/>
          <w:highlight w:val="white"/>
        </w:rPr>
      </w:pPr>
      <w:r>
        <w:rPr>
          <w:bCs/>
          <w:iCs/>
          <w:color w:val="000000"/>
          <w:sz w:val="18"/>
          <w:highlight w:val="white"/>
        </w:rPr>
        <w:t>Номер и дата заявления присваивается в день принятия от заявителя всех необходимых документов (за исключением листа согласований)</w:t>
      </w:r>
    </w:p>
    <w:tbl>
      <w:tblPr>
        <w:tblW w:w="990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5358"/>
        <w:gridCol w:w="2552"/>
        <w:gridCol w:w="1985"/>
        <w:gridCol w:w="8"/>
      </w:tblGrid>
      <w:tr w:rsidR="00A50DA3">
        <w:trPr>
          <w:cantSplit/>
          <w:trHeight w:val="406"/>
        </w:trPr>
        <w:tc>
          <w:tcPr>
            <w:tcW w:w="9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A3" w:rsidRDefault="00E67E1D">
            <w:pPr>
              <w:tabs>
                <w:tab w:val="left" w:pos="5940"/>
              </w:tabs>
              <w:spacing w:line="240" w:lineRule="exact"/>
              <w:rPr>
                <w:i/>
                <w:color w:val="000000"/>
                <w:highlight w:val="white"/>
              </w:rPr>
            </w:pPr>
            <w:r>
              <w:rPr>
                <w:b/>
                <w:bCs/>
                <w:color w:val="000000"/>
                <w:highlight w:val="white"/>
              </w:rPr>
              <w:t>ЗАЯВИТЕЛЬ</w:t>
            </w:r>
          </w:p>
        </w:tc>
      </w:tr>
      <w:tr w:rsidR="00A50DA3">
        <w:trPr>
          <w:cantSplit/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A3" w:rsidRDefault="00E67E1D">
            <w:pPr>
              <w:tabs>
                <w:tab w:val="left" w:pos="5940"/>
              </w:tabs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  <w:t>Категория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A3" w:rsidRDefault="00A50DA3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A50DA3">
        <w:trPr>
          <w:cantSplit/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A3" w:rsidRDefault="00E67E1D">
            <w:pPr>
              <w:tabs>
                <w:tab w:val="left" w:pos="5940"/>
              </w:tabs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  <w:t>Полное наименование организации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A3" w:rsidRDefault="00A50DA3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A50DA3">
        <w:trPr>
          <w:cantSplit/>
          <w:trHeight w:val="412"/>
        </w:trPr>
        <w:tc>
          <w:tcPr>
            <w:tcW w:w="53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A3" w:rsidRDefault="00E67E1D">
            <w:pPr>
              <w:tabs>
                <w:tab w:val="left" w:pos="5940"/>
              </w:tabs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  <w:t>Юридический адрес, индекс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A3" w:rsidRDefault="00A50DA3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A50DA3">
        <w:trPr>
          <w:cantSplit/>
          <w:trHeight w:val="412"/>
        </w:trPr>
        <w:tc>
          <w:tcPr>
            <w:tcW w:w="53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A3" w:rsidRDefault="00E67E1D">
            <w:pPr>
              <w:tabs>
                <w:tab w:val="left" w:pos="5940"/>
              </w:tabs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  <w:t>Данные документа, удостоверяющего личность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A3" w:rsidRDefault="00A50DA3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A50DA3">
        <w:trPr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A3" w:rsidRDefault="00E67E1D">
            <w:pPr>
              <w:tabs>
                <w:tab w:val="left" w:pos="5940"/>
              </w:tabs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  <w:t>ИНН/ОГРН/ОГРНИП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A3" w:rsidRDefault="00A50DA3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A50DA3">
        <w:trPr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A3" w:rsidRDefault="00E67E1D">
            <w:pPr>
              <w:tabs>
                <w:tab w:val="left" w:pos="5940"/>
              </w:tabs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  <w:t>Номер телефона, адрес электронной почты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A3" w:rsidRDefault="00A50DA3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A50DA3">
        <w:trPr>
          <w:cantSplit/>
          <w:trHeight w:val="162"/>
        </w:trPr>
        <w:tc>
          <w:tcPr>
            <w:tcW w:w="9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A3" w:rsidRDefault="00E67E1D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ПРЕДСТАВИТЕЛЬ</w:t>
            </w:r>
          </w:p>
        </w:tc>
      </w:tr>
      <w:tr w:rsidR="00A50DA3">
        <w:trPr>
          <w:cantSplit/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A3" w:rsidRDefault="00E67E1D">
            <w:pPr>
              <w:tabs>
                <w:tab w:val="left" w:pos="5940"/>
              </w:tabs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Категория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A3" w:rsidRDefault="00A50DA3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A50DA3">
        <w:trPr>
          <w:cantSplit/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A3" w:rsidRDefault="00E67E1D">
            <w:pPr>
              <w:tabs>
                <w:tab w:val="left" w:pos="5940"/>
              </w:tabs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Наименование/ФИО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A3" w:rsidRDefault="00A50DA3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A50DA3">
        <w:trPr>
          <w:cantSplit/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A3" w:rsidRDefault="00E67E1D">
            <w:pPr>
              <w:tabs>
                <w:tab w:val="left" w:pos="5940"/>
              </w:tabs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Данные документа, удостоверяющего личность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A3" w:rsidRDefault="00A50DA3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A50DA3">
        <w:trPr>
          <w:cantSplit/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A3" w:rsidRDefault="00E67E1D">
            <w:pPr>
              <w:tabs>
                <w:tab w:val="left" w:pos="5940"/>
              </w:tabs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ИНН/ОГРН/ОГРНИП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A3" w:rsidRDefault="00A50DA3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A50DA3">
        <w:trPr>
          <w:cantSplit/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A3" w:rsidRDefault="00E67E1D">
            <w:pPr>
              <w:tabs>
                <w:tab w:val="left" w:pos="5940"/>
              </w:tabs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Номер телефона, адрес электронной почты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A3" w:rsidRDefault="00A50DA3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A50DA3">
        <w:trPr>
          <w:cantSplit/>
          <w:trHeight w:val="459"/>
        </w:trPr>
        <w:tc>
          <w:tcPr>
            <w:tcW w:w="9903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A50DA3" w:rsidRDefault="00E67E1D">
            <w:pPr>
              <w:keepNext/>
              <w:tabs>
                <w:tab w:val="left" w:pos="5940"/>
              </w:tabs>
              <w:ind w:right="-57"/>
              <w:outlineLvl w:val="0"/>
              <w:rPr>
                <w:b/>
                <w:i/>
                <w:color w:val="000000"/>
                <w:szCs w:val="28"/>
                <w:highlight w:val="white"/>
              </w:rPr>
            </w:pPr>
            <w:r>
              <w:rPr>
                <w:b/>
                <w:i/>
                <w:color w:val="000000"/>
                <w:szCs w:val="28"/>
                <w:highlight w:val="white"/>
                <w:u w:val="single"/>
              </w:rPr>
              <w:t>Прошу выдать разрешение на установку информационной вывески:</w:t>
            </w:r>
          </w:p>
        </w:tc>
      </w:tr>
      <w:tr w:rsidR="00A50DA3">
        <w:trPr>
          <w:cantSplit/>
          <w:trHeight w:hRule="exact" w:val="284"/>
        </w:trPr>
        <w:tc>
          <w:tcPr>
            <w:tcW w:w="5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DA3" w:rsidRDefault="00E67E1D">
            <w:pPr>
              <w:tabs>
                <w:tab w:val="left" w:pos="5940"/>
              </w:tabs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  <w:t xml:space="preserve">Адрес установки 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A3" w:rsidRDefault="00A50DA3">
            <w:pPr>
              <w:keepNext/>
              <w:tabs>
                <w:tab w:val="left" w:pos="5940"/>
              </w:tabs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A50DA3">
        <w:trPr>
          <w:cantSplit/>
          <w:trHeight w:hRule="exact" w:val="284"/>
        </w:trPr>
        <w:tc>
          <w:tcPr>
            <w:tcW w:w="5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A3" w:rsidRDefault="00A50DA3">
            <w:pPr>
              <w:tabs>
                <w:tab w:val="left" w:pos="5940"/>
              </w:tabs>
              <w:rPr>
                <w:bCs/>
                <w:color w:val="000000"/>
                <w:highlight w:val="yellow"/>
              </w:rPr>
            </w:pP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A3" w:rsidRDefault="00A50DA3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A50DA3">
        <w:trPr>
          <w:cantSplit/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DA3" w:rsidRDefault="00E67E1D">
            <w:pPr>
              <w:tabs>
                <w:tab w:val="left" w:pos="5940"/>
              </w:tabs>
              <w:rPr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Объект недвижимости, к которому прикрепляется информационная вывеска (название объекта, кадастровый номер, номер и дата государственной </w:t>
            </w:r>
            <w:proofErr w:type="gramStart"/>
            <w:r>
              <w:rPr>
                <w:color w:val="000000"/>
                <w:highlight w:val="white"/>
              </w:rPr>
              <w:t>регистрации</w:t>
            </w:r>
            <w:proofErr w:type="gramEnd"/>
            <w:r>
              <w:rPr>
                <w:color w:val="000000"/>
                <w:highlight w:val="white"/>
              </w:rPr>
              <w:t xml:space="preserve"> права собственности)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A3" w:rsidRDefault="00A50DA3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A50DA3">
        <w:trPr>
          <w:cantSplit/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DA3" w:rsidRDefault="00E67E1D">
            <w:pPr>
              <w:tabs>
                <w:tab w:val="left" w:pos="5940"/>
              </w:tabs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Собственник или иной законный владелец недвижимого имущества, к которому присоединится информационная вывеска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A3" w:rsidRDefault="00A50DA3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A50DA3">
        <w:trPr>
          <w:cantSplit/>
          <w:trHeight w:hRule="exact" w:val="284"/>
        </w:trPr>
        <w:tc>
          <w:tcPr>
            <w:tcW w:w="5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DA3" w:rsidRDefault="00E67E1D">
            <w:pPr>
              <w:tabs>
                <w:tab w:val="left" w:pos="5940"/>
              </w:tabs>
              <w:spacing w:line="220" w:lineRule="exact"/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  <w:t xml:space="preserve">Тип информационной вывески, </w:t>
            </w:r>
          </w:p>
          <w:p w:rsidR="00A50DA3" w:rsidRDefault="00E67E1D">
            <w:pPr>
              <w:tabs>
                <w:tab w:val="left" w:pos="5940"/>
              </w:tabs>
              <w:spacing w:line="360" w:lineRule="auto"/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  <w:t>содержание объекта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A3" w:rsidRDefault="00A50DA3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A50DA3">
        <w:trPr>
          <w:cantSplit/>
          <w:trHeight w:hRule="exact" w:val="284"/>
        </w:trPr>
        <w:tc>
          <w:tcPr>
            <w:tcW w:w="5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A3" w:rsidRDefault="00A50DA3">
            <w:pPr>
              <w:tabs>
                <w:tab w:val="left" w:pos="5940"/>
              </w:tabs>
              <w:spacing w:line="220" w:lineRule="exact"/>
              <w:rPr>
                <w:bCs/>
                <w:color w:val="000000"/>
                <w:highlight w:val="yellow"/>
              </w:rPr>
            </w:pP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A3" w:rsidRDefault="00A50DA3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A50DA3">
        <w:trPr>
          <w:cantSplit/>
          <w:trHeight w:val="277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A3" w:rsidRDefault="00E67E1D">
            <w:pPr>
              <w:tabs>
                <w:tab w:val="left" w:pos="5940"/>
              </w:tabs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  <w:t>Размеры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A3" w:rsidRDefault="00E67E1D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  <w:r>
              <w:rPr>
                <w:i/>
                <w:color w:val="000000"/>
                <w:highlight w:val="white"/>
              </w:rPr>
              <w:t xml:space="preserve">    </w:t>
            </w:r>
            <w:proofErr w:type="gramStart"/>
            <w:r>
              <w:rPr>
                <w:i/>
                <w:color w:val="000000"/>
                <w:highlight w:val="white"/>
              </w:rPr>
              <w:t>м</w:t>
            </w:r>
            <w:proofErr w:type="gramEnd"/>
            <w:r>
              <w:rPr>
                <w:i/>
                <w:color w:val="000000"/>
                <w:highlight w:val="white"/>
              </w:rPr>
              <w:t xml:space="preserve"> х    м =  кв. м</w:t>
            </w:r>
          </w:p>
        </w:tc>
      </w:tr>
      <w:tr w:rsidR="00A50D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390"/>
        </w:trPr>
        <w:tc>
          <w:tcPr>
            <w:tcW w:w="7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A3" w:rsidRDefault="00E67E1D">
            <w:pPr>
              <w:tabs>
                <w:tab w:val="left" w:pos="5940"/>
              </w:tabs>
              <w:ind w:right="-57"/>
              <w:rPr>
                <w:b/>
                <w:bCs/>
                <w:i/>
                <w:color w:val="000000"/>
                <w:highlight w:val="white"/>
              </w:rPr>
            </w:pPr>
            <w:r>
              <w:rPr>
                <w:b/>
                <w:bCs/>
                <w:i/>
                <w:color w:val="000000"/>
                <w:highlight w:val="white"/>
              </w:rPr>
              <w:t>Документы, прилагаемые к заявлению, включая те, которые предоставляются по инициативе заявителя: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A3" w:rsidRDefault="00E67E1D">
            <w:pPr>
              <w:tabs>
                <w:tab w:val="left" w:pos="5940"/>
              </w:tabs>
              <w:rPr>
                <w:b/>
                <w:bCs/>
                <w:i/>
                <w:color w:val="000000"/>
                <w:highlight w:val="white"/>
              </w:rPr>
            </w:pPr>
            <w:r>
              <w:rPr>
                <w:b/>
                <w:bCs/>
                <w:i/>
                <w:color w:val="000000"/>
                <w:highlight w:val="white"/>
              </w:rPr>
              <w:t>Дата принятия документов</w:t>
            </w:r>
          </w:p>
        </w:tc>
      </w:tr>
      <w:tr w:rsidR="00A50D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279"/>
        </w:trPr>
        <w:tc>
          <w:tcPr>
            <w:tcW w:w="79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50DA3" w:rsidRDefault="00E67E1D">
            <w:pPr>
              <w:jc w:val="both"/>
              <w:rPr>
                <w:rFonts w:eastAsia="Calibri"/>
                <w:color w:val="000000"/>
                <w:highlight w:val="white"/>
              </w:rPr>
            </w:pPr>
            <w:r>
              <w:rPr>
                <w:rFonts w:eastAsia="Calibri"/>
                <w:color w:val="000000"/>
                <w:highlight w:val="white"/>
              </w:rPr>
              <w:t>Копия документа, удостоверяющего личность (для физических лиц и индивидуальных предпринимателей) - сведения о номере документа, уполномоченном органе, выдавшем документ, дате и месте выдачи, ФИО заявителя, дате и месте рождения заявителя, адресе регистрации заявителя (1 экз.)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50DA3" w:rsidRDefault="00A50DA3">
            <w:pPr>
              <w:tabs>
                <w:tab w:val="left" w:pos="5940"/>
              </w:tabs>
              <w:ind w:right="-57"/>
              <w:rPr>
                <w:iCs/>
                <w:color w:val="000000"/>
                <w:highlight w:val="white"/>
              </w:rPr>
            </w:pPr>
          </w:p>
        </w:tc>
      </w:tr>
      <w:tr w:rsidR="00A50D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419"/>
        </w:trPr>
        <w:tc>
          <w:tcPr>
            <w:tcW w:w="7910" w:type="dxa"/>
            <w:gridSpan w:val="2"/>
            <w:tcBorders>
              <w:left w:val="single" w:sz="4" w:space="0" w:color="auto"/>
            </w:tcBorders>
          </w:tcPr>
          <w:p w:rsidR="00A50DA3" w:rsidRDefault="00E67E1D">
            <w:pPr>
              <w:jc w:val="both"/>
              <w:rPr>
                <w:rFonts w:eastAsia="Calibri"/>
                <w:color w:val="000000"/>
                <w:highlight w:val="white"/>
              </w:rPr>
            </w:pPr>
            <w:r>
              <w:rPr>
                <w:rFonts w:eastAsia="Calibri"/>
                <w:color w:val="000000"/>
                <w:highlight w:val="white"/>
              </w:rPr>
              <w:t xml:space="preserve">Копия документа, удостоверяющего права (полномочия) представителя заявителя, если с заявлением обращается представитель заявителя (заявителей) – доверенность (1 экз.)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A50DA3" w:rsidRDefault="00A50DA3">
            <w:pPr>
              <w:tabs>
                <w:tab w:val="left" w:pos="5940"/>
              </w:tabs>
              <w:ind w:right="-57"/>
              <w:rPr>
                <w:iCs/>
                <w:color w:val="000000"/>
                <w:highlight w:val="white"/>
              </w:rPr>
            </w:pPr>
          </w:p>
        </w:tc>
      </w:tr>
      <w:tr w:rsidR="00A50D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321"/>
        </w:trPr>
        <w:tc>
          <w:tcPr>
            <w:tcW w:w="7910" w:type="dxa"/>
            <w:gridSpan w:val="2"/>
            <w:tcBorders>
              <w:left w:val="single" w:sz="4" w:space="0" w:color="auto"/>
            </w:tcBorders>
          </w:tcPr>
          <w:p w:rsidR="00A50DA3" w:rsidRDefault="00E67E1D">
            <w:pPr>
              <w:jc w:val="both"/>
              <w:rPr>
                <w:rFonts w:eastAsia="Calibri"/>
                <w:color w:val="000000"/>
                <w:highlight w:val="white"/>
              </w:rPr>
            </w:pPr>
            <w:r>
              <w:rPr>
                <w:rFonts w:eastAsia="Calibri"/>
                <w:color w:val="000000"/>
                <w:highlight w:val="white"/>
              </w:rPr>
              <w:t>Копия документа, подтверждающего право собственности (пользования) на зарегистрированный товарный знак или знак обслуживания (1 экз.)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A50DA3" w:rsidRDefault="00A50DA3">
            <w:pPr>
              <w:tabs>
                <w:tab w:val="left" w:pos="5940"/>
              </w:tabs>
              <w:ind w:right="-57"/>
              <w:rPr>
                <w:iCs/>
                <w:color w:val="000000"/>
                <w:highlight w:val="white"/>
              </w:rPr>
            </w:pPr>
          </w:p>
        </w:tc>
      </w:tr>
      <w:tr w:rsidR="00A50D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503"/>
        </w:trPr>
        <w:tc>
          <w:tcPr>
            <w:tcW w:w="7910" w:type="dxa"/>
            <w:gridSpan w:val="2"/>
            <w:tcBorders>
              <w:left w:val="single" w:sz="4" w:space="0" w:color="auto"/>
            </w:tcBorders>
          </w:tcPr>
          <w:p w:rsidR="00A50DA3" w:rsidRDefault="00E67E1D">
            <w:pPr>
              <w:jc w:val="both"/>
              <w:rPr>
                <w:rFonts w:eastAsia="Calibri"/>
                <w:color w:val="000000"/>
                <w:highlight w:val="white"/>
              </w:rPr>
            </w:pPr>
            <w:r>
              <w:rPr>
                <w:rFonts w:eastAsia="Calibri"/>
                <w:color w:val="000000"/>
                <w:highlight w:val="white"/>
              </w:rPr>
              <w:t xml:space="preserve">Дизайн-проект (паспорт) вывески (в цвете 1 экз.)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A50DA3" w:rsidRDefault="00A50DA3">
            <w:pPr>
              <w:tabs>
                <w:tab w:val="left" w:pos="5940"/>
              </w:tabs>
              <w:ind w:right="-57"/>
              <w:rPr>
                <w:iCs/>
                <w:color w:val="000000"/>
                <w:highlight w:val="white"/>
              </w:rPr>
            </w:pPr>
          </w:p>
        </w:tc>
      </w:tr>
      <w:tr w:rsidR="00A50D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503"/>
        </w:trPr>
        <w:tc>
          <w:tcPr>
            <w:tcW w:w="7910" w:type="dxa"/>
            <w:gridSpan w:val="2"/>
            <w:tcBorders>
              <w:left w:val="single" w:sz="4" w:space="0" w:color="auto"/>
            </w:tcBorders>
          </w:tcPr>
          <w:p w:rsidR="00A50DA3" w:rsidRDefault="00E67E1D">
            <w:pPr>
              <w:jc w:val="both"/>
              <w:rPr>
                <w:rFonts w:eastAsia="Calibri"/>
                <w:color w:val="000000"/>
                <w:highlight w:val="white"/>
              </w:rPr>
            </w:pPr>
            <w:r>
              <w:rPr>
                <w:rFonts w:eastAsia="Calibri"/>
                <w:color w:val="000000"/>
                <w:highlight w:val="white"/>
              </w:rPr>
              <w:t>Выписка из ЕГРН, подтверждающая право собственности (1 экз.)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A50DA3" w:rsidRDefault="00A50DA3">
            <w:pPr>
              <w:tabs>
                <w:tab w:val="left" w:pos="5940"/>
              </w:tabs>
              <w:ind w:right="-57"/>
              <w:rPr>
                <w:iCs/>
                <w:color w:val="000000"/>
                <w:highlight w:val="white"/>
              </w:rPr>
            </w:pPr>
          </w:p>
        </w:tc>
      </w:tr>
      <w:tr w:rsidR="00A50D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503"/>
        </w:trPr>
        <w:tc>
          <w:tcPr>
            <w:tcW w:w="7910" w:type="dxa"/>
            <w:gridSpan w:val="2"/>
            <w:tcBorders>
              <w:left w:val="single" w:sz="4" w:space="0" w:color="auto"/>
            </w:tcBorders>
          </w:tcPr>
          <w:p w:rsidR="00A50DA3" w:rsidRDefault="00E67E1D">
            <w:pPr>
              <w:jc w:val="both"/>
              <w:rPr>
                <w:rFonts w:eastAsia="Calibri"/>
                <w:color w:val="000000"/>
                <w:highlight w:val="white"/>
              </w:rPr>
            </w:pPr>
            <w:r>
              <w:rPr>
                <w:rFonts w:eastAsia="Calibri"/>
                <w:color w:val="000000"/>
                <w:highlight w:val="white"/>
              </w:rPr>
              <w:t>Согласие комитета по сохранению культурного наследия Ленинградской области (1 экз.)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A50DA3" w:rsidRDefault="00A50DA3">
            <w:pPr>
              <w:tabs>
                <w:tab w:val="left" w:pos="5940"/>
              </w:tabs>
              <w:ind w:right="-57"/>
              <w:rPr>
                <w:iCs/>
                <w:color w:val="000000"/>
                <w:highlight w:val="white"/>
              </w:rPr>
            </w:pPr>
          </w:p>
        </w:tc>
      </w:tr>
    </w:tbl>
    <w:p w:rsidR="00A50DA3" w:rsidRDefault="00A50DA3">
      <w:pPr>
        <w:keepNext/>
        <w:tabs>
          <w:tab w:val="left" w:pos="5940"/>
        </w:tabs>
        <w:spacing w:line="180" w:lineRule="exact"/>
        <w:ind w:left="1069" w:right="-57"/>
        <w:outlineLvl w:val="1"/>
        <w:rPr>
          <w:b/>
          <w:color w:val="000000"/>
          <w:highlight w:val="white"/>
        </w:rPr>
      </w:pPr>
    </w:p>
    <w:p w:rsidR="00A50DA3" w:rsidRDefault="00E67E1D">
      <w:pPr>
        <w:keepNext/>
        <w:tabs>
          <w:tab w:val="left" w:pos="5940"/>
        </w:tabs>
        <w:ind w:left="1069" w:right="-57"/>
        <w:outlineLvl w:val="1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ЗАЯВИТЕЛЬ</w:t>
      </w:r>
    </w:p>
    <w:p w:rsidR="00A50DA3" w:rsidRDefault="00E67E1D">
      <w:pPr>
        <w:tabs>
          <w:tab w:val="left" w:pos="5940"/>
        </w:tabs>
        <w:ind w:left="1069" w:right="-57"/>
        <w:rPr>
          <w:color w:val="000000"/>
          <w:highlight w:val="white"/>
        </w:rPr>
      </w:pPr>
      <w:r>
        <w:rPr>
          <w:noProof/>
          <w:color w:val="000000"/>
          <w:highlight w:val="white"/>
        </w:rPr>
        <mc:AlternateContent>
          <mc:Choice Requires="wpg">
            <w:drawing>
              <wp:anchor distT="0" distB="4294967293" distL="114300" distR="114300" simplePos="0" relativeHeight="251661312" behindDoc="0" locked="0" layoutInCell="1" allowOverlap="1">
                <wp:simplePos x="0" y="0"/>
                <wp:positionH relativeFrom="margin">
                  <wp:posOffset>4807585</wp:posOffset>
                </wp:positionH>
                <wp:positionV relativeFrom="paragraph">
                  <wp:posOffset>115569</wp:posOffset>
                </wp:positionV>
                <wp:extent cx="1628775" cy="0"/>
                <wp:effectExtent l="0" t="0" r="9525" b="19050"/>
                <wp:wrapNone/>
                <wp:docPr id="1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a="http://schemas.openxmlformats.org/drawingml/2006/main">
            <w:pict>
              <v:line id="shape 0" o:spid="_x0000_s0" style="position:absolute;left:0;text-align:left;z-index:251661312;mso-wrap-distance-left:9.00pt;mso-wrap-distance-top:0.00pt;mso-wrap-distance-right:9.00pt;mso-wrap-distance-bottom:-169093.20pt;visibility:visible;" from="378.5pt,9.1pt" to="506.8pt,9.1pt" filled="f" strokecolor="#000000" strokeweight="0.50pt">
                <v:stroke dashstyle="solid"/>
              </v:line>
            </w:pict>
          </mc:Fallback>
        </mc:AlternateContent>
      </w:r>
      <w:r>
        <w:rPr>
          <w:noProof/>
          <w:color w:val="000000"/>
          <w:highlight w:val="white"/>
        </w:rPr>
        <mc:AlternateContent>
          <mc:Choice Requires="wpg">
            <w:drawing>
              <wp:anchor distT="0" distB="4294967293" distL="114300" distR="114300" simplePos="0" relativeHeight="251662336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115569</wp:posOffset>
                </wp:positionV>
                <wp:extent cx="1285875" cy="0"/>
                <wp:effectExtent l="0" t="0" r="95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a="http://schemas.openxmlformats.org/drawingml/2006/main">
            <w:pict>
              <v:line id="shape 1" o:spid="_x0000_s1" style="position:absolute;left:0;text-align:left;z-index:251662336;mso-wrap-distance-left:9.00pt;mso-wrap-distance-top:0.00pt;mso-wrap-distance-right:9.00pt;mso-wrap-distance-bottom:-169093.20pt;visibility:visible;" from="237.8pt,9.1pt" to="339.0pt,9.1pt" filled="f" strokecolor="#000000" strokeweight="0.50pt">
                <v:stroke dashstyle="solid"/>
              </v:line>
            </w:pict>
          </mc:Fallback>
        </mc:AlternateContent>
      </w:r>
      <w:r>
        <w:rPr>
          <w:noProof/>
          <w:color w:val="000000"/>
          <w:highlight w:val="white"/>
        </w:rPr>
        <mc:AlternateContent>
          <mc:Choice Requires="wpg">
            <w:drawing>
              <wp:anchor distT="0" distB="4294967293" distL="114300" distR="114300" simplePos="0" relativeHeight="251663360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106044</wp:posOffset>
                </wp:positionV>
                <wp:extent cx="1285875" cy="0"/>
                <wp:effectExtent l="0" t="0" r="9525" b="19050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a="http://schemas.openxmlformats.org/drawingml/2006/main">
            <w:pict>
              <v:line id="shape 2" o:spid="_x0000_s2" style="position:absolute;left:0;text-align:left;z-index:251663360;mso-wrap-distance-left:9.00pt;mso-wrap-distance-top:0.00pt;mso-wrap-distance-right:9.00pt;mso-wrap-distance-bottom:-169093.20pt;visibility:visible;" from="93.0pt,8.3pt" to="194.2pt,8.3pt" filled="f" strokecolor="#000000" strokeweight="0.50pt">
                <v:stroke dashstyle="solid"/>
              </v:line>
            </w:pict>
          </mc:Fallback>
        </mc:AlternateContent>
      </w:r>
      <w:r>
        <w:rPr>
          <w:color w:val="000000"/>
          <w:highlight w:val="white"/>
        </w:rPr>
        <w:t xml:space="preserve">М.П.             </w:t>
      </w:r>
    </w:p>
    <w:p w:rsidR="00A50DA3" w:rsidRDefault="00E67E1D">
      <w:pPr>
        <w:tabs>
          <w:tab w:val="left" w:pos="5940"/>
        </w:tabs>
        <w:ind w:left="709" w:right="-57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 xml:space="preserve">                                должность                              подпись                                          ФИО</w:t>
      </w:r>
    </w:p>
    <w:p w:rsidR="00A50DA3" w:rsidRDefault="00A50DA3">
      <w:pPr>
        <w:tabs>
          <w:tab w:val="left" w:pos="5940"/>
        </w:tabs>
        <w:spacing w:line="200" w:lineRule="exact"/>
        <w:ind w:left="1069" w:right="-57"/>
        <w:rPr>
          <w:i/>
          <w:color w:val="000000"/>
          <w:highlight w:val="white"/>
        </w:rPr>
      </w:pPr>
    </w:p>
    <w:p w:rsidR="00A50DA3" w:rsidRDefault="00E67E1D">
      <w:pPr>
        <w:tabs>
          <w:tab w:val="left" w:pos="5940"/>
        </w:tabs>
        <w:spacing w:line="240" w:lineRule="exact"/>
        <w:ind w:left="1069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Испрашиваемый срок выдачи разрешения на установку и эксплуатацию рекламной конструкции _______ лет.</w:t>
      </w:r>
    </w:p>
    <w:p w:rsidR="00A50DA3" w:rsidRDefault="00A50DA3">
      <w:pPr>
        <w:ind w:left="709"/>
        <w:rPr>
          <w:sz w:val="28"/>
          <w:szCs w:val="28"/>
          <w:highlight w:val="white"/>
        </w:rPr>
      </w:pPr>
    </w:p>
    <w:p w:rsidR="00A50DA3" w:rsidRDefault="00A50DA3">
      <w:pPr>
        <w:ind w:left="709"/>
        <w:rPr>
          <w:sz w:val="28"/>
          <w:szCs w:val="28"/>
          <w:highlight w:val="white"/>
        </w:rPr>
      </w:pPr>
    </w:p>
    <w:p w:rsidR="00A50DA3" w:rsidRDefault="00A50DA3">
      <w:pPr>
        <w:tabs>
          <w:tab w:val="left" w:pos="5940"/>
        </w:tabs>
        <w:spacing w:line="240" w:lineRule="exact"/>
        <w:rPr>
          <w:i/>
          <w:color w:val="00A44A"/>
          <w:highlight w:val="white"/>
        </w:rPr>
      </w:pPr>
    </w:p>
    <w:p w:rsidR="00A50DA3" w:rsidRDefault="00E67E1D">
      <w:pPr>
        <w:spacing w:line="240" w:lineRule="exact"/>
        <w:jc w:val="both"/>
        <w:rPr>
          <w:color w:val="000000"/>
          <w:highlight w:val="white"/>
        </w:rPr>
      </w:pPr>
      <w:r>
        <w:rPr>
          <w:i/>
          <w:color w:val="000000"/>
          <w:highlight w:val="white"/>
        </w:rPr>
        <w:t>Результат рассмотрения заявления прошу</w:t>
      </w:r>
      <w:r>
        <w:rPr>
          <w:color w:val="000000"/>
          <w:highlight w:val="white"/>
        </w:rPr>
        <w:t>: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294"/>
        <w:gridCol w:w="917"/>
        <w:gridCol w:w="4866"/>
      </w:tblGrid>
      <w:tr w:rsidR="00950856" w:rsidTr="00225612">
        <w:trPr>
          <w:trHeight w:val="970"/>
        </w:trPr>
        <w:tc>
          <w:tcPr>
            <w:tcW w:w="817" w:type="dxa"/>
            <w:shd w:val="clear" w:color="auto" w:fill="auto"/>
          </w:tcPr>
          <w:p w:rsidR="00950856" w:rsidRDefault="00950856">
            <w:pPr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:rsidR="00950856" w:rsidRDefault="00950856">
            <w:pPr>
              <w:jc w:val="both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выдать на руки в МФЦ</w:t>
            </w:r>
          </w:p>
        </w:tc>
        <w:tc>
          <w:tcPr>
            <w:tcW w:w="917" w:type="dxa"/>
            <w:shd w:val="clear" w:color="auto" w:fill="auto"/>
          </w:tcPr>
          <w:p w:rsidR="00950856" w:rsidRDefault="00950856">
            <w:pPr>
              <w:jc w:val="both"/>
              <w:rPr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4866" w:type="dxa"/>
            <w:shd w:val="clear" w:color="auto" w:fill="auto"/>
          </w:tcPr>
          <w:p w:rsidR="00950856" w:rsidRDefault="00950856" w:rsidP="00950856"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950856" w:rsidRDefault="00950856" w:rsidP="00950856"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bookmarkStart w:id="0" w:name="_GoBack"/>
            <w:bookmarkEnd w:id="0"/>
            <w:r>
              <w:rPr>
                <w:color w:val="000000"/>
                <w:sz w:val="22"/>
                <w:szCs w:val="22"/>
                <w:highlight w:val="white"/>
              </w:rPr>
              <w:t xml:space="preserve">направить в электронной форме в личный кабинет на </w:t>
            </w:r>
            <w:r>
              <w:rPr>
                <w:rFonts w:eastAsia="Calibri"/>
                <w:color w:val="000000"/>
                <w:highlight w:val="white"/>
              </w:rPr>
              <w:t>ЕПГУ</w:t>
            </w:r>
          </w:p>
        </w:tc>
      </w:tr>
    </w:tbl>
    <w:p w:rsidR="00A50DA3" w:rsidRDefault="00E67E1D">
      <w:pPr>
        <w:tabs>
          <w:tab w:val="left" w:pos="5940"/>
        </w:tabs>
        <w:spacing w:line="160" w:lineRule="exact"/>
        <w:rPr>
          <w:color w:val="000000"/>
          <w:sz w:val="21"/>
          <w:highlight w:val="white"/>
        </w:rPr>
      </w:pPr>
      <w:r>
        <w:rPr>
          <w:color w:val="000000"/>
          <w:sz w:val="21"/>
          <w:highlight w:val="white"/>
        </w:rPr>
        <w:t>________________________________________________________________</w:t>
      </w:r>
    </w:p>
    <w:p w:rsidR="00A50DA3" w:rsidRDefault="00E67E1D">
      <w:pPr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</w:t>
      </w:r>
    </w:p>
    <w:p w:rsidR="00A50DA3" w:rsidRDefault="00E67E1D">
      <w:pPr>
        <w:widowControl w:val="0"/>
        <w:ind w:firstLine="540"/>
        <w:jc w:val="right"/>
        <w:rPr>
          <w:b/>
          <w:sz w:val="28"/>
          <w:szCs w:val="20"/>
        </w:rPr>
      </w:pPr>
      <w:r>
        <w:br w:type="page" w:clear="all"/>
      </w:r>
      <w:r>
        <w:rPr>
          <w:b/>
          <w:sz w:val="28"/>
          <w:szCs w:val="20"/>
        </w:rPr>
        <w:t>Образец N 2</w:t>
      </w:r>
    </w:p>
    <w:p w:rsidR="00A50DA3" w:rsidRDefault="00A50DA3">
      <w:pPr>
        <w:tabs>
          <w:tab w:val="left" w:pos="142"/>
          <w:tab w:val="left" w:pos="284"/>
        </w:tabs>
        <w:jc w:val="right"/>
        <w:rPr>
          <w:rFonts w:eastAsia="Calibri"/>
          <w:sz w:val="20"/>
          <w:szCs w:val="28"/>
        </w:rPr>
      </w:pPr>
    </w:p>
    <w:p w:rsidR="00A50DA3" w:rsidRDefault="00E67E1D">
      <w:pPr>
        <w:pStyle w:val="formattext"/>
        <w:shd w:val="clear" w:color="auto" w:fill="FFFFFF"/>
        <w:spacing w:before="0" w:beforeAutospacing="0" w:after="0" w:afterAutospacing="0" w:line="291" w:lineRule="atLeast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Требования к оформлению </w:t>
      </w:r>
      <w:proofErr w:type="gramStart"/>
      <w:r>
        <w:rPr>
          <w:spacing w:val="2"/>
          <w:sz w:val="26"/>
          <w:szCs w:val="26"/>
        </w:rPr>
        <w:t>дизайн-проекта</w:t>
      </w:r>
      <w:proofErr w:type="gramEnd"/>
      <w:r>
        <w:rPr>
          <w:spacing w:val="2"/>
          <w:sz w:val="26"/>
          <w:szCs w:val="26"/>
        </w:rPr>
        <w:t xml:space="preserve"> информационной вывески</w:t>
      </w:r>
    </w:p>
    <w:p w:rsidR="00A50DA3" w:rsidRDefault="00A50DA3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6"/>
          <w:szCs w:val="26"/>
        </w:rPr>
      </w:pPr>
    </w:p>
    <w:p w:rsidR="00A50DA3" w:rsidRDefault="00E67E1D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5"/>
          <w:szCs w:val="25"/>
        </w:rPr>
      </w:pPr>
      <w:r>
        <w:rPr>
          <w:spacing w:val="2"/>
          <w:sz w:val="25"/>
          <w:szCs w:val="25"/>
        </w:rPr>
        <w:t xml:space="preserve">Материалы текстовой части </w:t>
      </w:r>
      <w:proofErr w:type="gramStart"/>
      <w:r>
        <w:rPr>
          <w:spacing w:val="2"/>
          <w:sz w:val="25"/>
          <w:szCs w:val="25"/>
        </w:rPr>
        <w:t>дизайн-проекта</w:t>
      </w:r>
      <w:proofErr w:type="gramEnd"/>
      <w:r>
        <w:rPr>
          <w:spacing w:val="2"/>
          <w:sz w:val="25"/>
          <w:szCs w:val="25"/>
        </w:rPr>
        <w:t xml:space="preserve"> должны содержать следующую информацию:</w:t>
      </w:r>
    </w:p>
    <w:p w:rsidR="00A50DA3" w:rsidRDefault="00E67E1D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5"/>
          <w:szCs w:val="25"/>
        </w:rPr>
      </w:pPr>
      <w:r>
        <w:rPr>
          <w:spacing w:val="2"/>
          <w:sz w:val="25"/>
          <w:szCs w:val="25"/>
        </w:rPr>
        <w:t>- адресные ориентиры;</w:t>
      </w:r>
    </w:p>
    <w:p w:rsidR="00A50DA3" w:rsidRDefault="00E67E1D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5"/>
          <w:szCs w:val="25"/>
        </w:rPr>
      </w:pPr>
      <w:r>
        <w:rPr>
          <w:spacing w:val="2"/>
          <w:sz w:val="25"/>
          <w:szCs w:val="25"/>
        </w:rPr>
        <w:t>- данные о заказчике проекта (ФИО/наименование организации);</w:t>
      </w:r>
    </w:p>
    <w:p w:rsidR="00A50DA3" w:rsidRDefault="00E67E1D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5"/>
          <w:szCs w:val="25"/>
        </w:rPr>
      </w:pPr>
      <w:r>
        <w:rPr>
          <w:spacing w:val="2"/>
          <w:sz w:val="25"/>
          <w:szCs w:val="25"/>
        </w:rPr>
        <w:t>- данные об исполнителе проекта (наименование организации/индивидуального предпринимателя);</w:t>
      </w:r>
    </w:p>
    <w:p w:rsidR="00A50DA3" w:rsidRDefault="00E67E1D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5"/>
          <w:szCs w:val="25"/>
        </w:rPr>
      </w:pPr>
      <w:r>
        <w:rPr>
          <w:spacing w:val="2"/>
          <w:sz w:val="25"/>
          <w:szCs w:val="25"/>
        </w:rPr>
        <w:t>- дата разработки проекта;</w:t>
      </w:r>
    </w:p>
    <w:p w:rsidR="00A50DA3" w:rsidRDefault="00E67E1D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z w:val="25"/>
          <w:szCs w:val="25"/>
        </w:rPr>
      </w:pPr>
      <w:r>
        <w:rPr>
          <w:spacing w:val="2"/>
          <w:sz w:val="25"/>
          <w:szCs w:val="25"/>
        </w:rPr>
        <w:t xml:space="preserve">- сведения о здании, </w:t>
      </w:r>
      <w:r>
        <w:rPr>
          <w:sz w:val="25"/>
          <w:szCs w:val="25"/>
        </w:rPr>
        <w:t>строении, сооружении, помещении, на внешних поверхностях которого предусматривается размещение вывески. В случае размещения ценовых табло автозаправочных станций, сведения о таких автозаправочных станциях;</w:t>
      </w:r>
    </w:p>
    <w:p w:rsidR="00A50DA3" w:rsidRDefault="00E67E1D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z w:val="25"/>
          <w:szCs w:val="25"/>
        </w:rPr>
      </w:pPr>
      <w:proofErr w:type="gramStart"/>
      <w:r>
        <w:rPr>
          <w:sz w:val="25"/>
          <w:szCs w:val="25"/>
        </w:rPr>
        <w:t>- сведения о типе и виде конструкции вывески, габаритах, месте размещения, способе крепления/ установки, наличии освещения (подсветка наружная/внутренняя, количество, мощность световых элементов), материале, цвете, основных конструктивных элементах.</w:t>
      </w:r>
      <w:proofErr w:type="gramEnd"/>
    </w:p>
    <w:p w:rsidR="00A50DA3" w:rsidRDefault="00E67E1D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5"/>
          <w:szCs w:val="25"/>
        </w:rPr>
      </w:pPr>
      <w:r>
        <w:rPr>
          <w:spacing w:val="2"/>
          <w:sz w:val="25"/>
          <w:szCs w:val="25"/>
        </w:rPr>
        <w:t xml:space="preserve">Материалы графической части </w:t>
      </w:r>
      <w:proofErr w:type="gramStart"/>
      <w:r>
        <w:rPr>
          <w:spacing w:val="2"/>
          <w:sz w:val="25"/>
          <w:szCs w:val="25"/>
        </w:rPr>
        <w:t>дизайн-проекта</w:t>
      </w:r>
      <w:proofErr w:type="gramEnd"/>
      <w:r>
        <w:rPr>
          <w:spacing w:val="2"/>
          <w:sz w:val="25"/>
          <w:szCs w:val="25"/>
        </w:rPr>
        <w:t xml:space="preserve"> должны содержать:</w:t>
      </w:r>
    </w:p>
    <w:p w:rsidR="00A50DA3" w:rsidRDefault="00E67E1D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5"/>
          <w:szCs w:val="25"/>
        </w:rPr>
      </w:pPr>
      <w:r>
        <w:rPr>
          <w:spacing w:val="2"/>
          <w:sz w:val="25"/>
          <w:szCs w:val="25"/>
        </w:rPr>
        <w:t xml:space="preserve">- ситуационную схему; </w:t>
      </w:r>
    </w:p>
    <w:p w:rsidR="00A50DA3" w:rsidRDefault="00E67E1D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5"/>
          <w:szCs w:val="25"/>
        </w:rPr>
      </w:pPr>
      <w:r>
        <w:rPr>
          <w:spacing w:val="2"/>
          <w:sz w:val="25"/>
          <w:szCs w:val="25"/>
        </w:rPr>
        <w:t>- чертеж фасадов с местом размещения информационной вывески с привязкой вывески к основным осям и конструктивным элементам, указанием габаритов (взамен чертежа фасада возможно использование качественной фотографии, не содержащей объектов, препятствующих визуальному восприятию и перекрывающих фасад (другими строениями, деревьями, автотранспортом) с минимально возможным перспективным искажением);</w:t>
      </w:r>
    </w:p>
    <w:p w:rsidR="00A50DA3" w:rsidRDefault="00E67E1D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5"/>
          <w:szCs w:val="25"/>
        </w:rPr>
      </w:pPr>
      <w:r>
        <w:rPr>
          <w:spacing w:val="2"/>
          <w:sz w:val="25"/>
          <w:szCs w:val="25"/>
        </w:rPr>
        <w:t xml:space="preserve">- </w:t>
      </w:r>
      <w:proofErr w:type="spellStart"/>
      <w:r>
        <w:rPr>
          <w:spacing w:val="2"/>
          <w:sz w:val="25"/>
          <w:szCs w:val="25"/>
        </w:rPr>
        <w:t>фотофиксация</w:t>
      </w:r>
      <w:proofErr w:type="spellEnd"/>
      <w:r>
        <w:rPr>
          <w:spacing w:val="2"/>
          <w:sz w:val="25"/>
          <w:szCs w:val="25"/>
        </w:rPr>
        <w:t xml:space="preserve"> существующего положения;</w:t>
      </w:r>
    </w:p>
    <w:p w:rsidR="00A50DA3" w:rsidRDefault="00E67E1D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5"/>
          <w:szCs w:val="25"/>
        </w:rPr>
      </w:pPr>
      <w:r>
        <w:rPr>
          <w:spacing w:val="2"/>
          <w:sz w:val="25"/>
          <w:szCs w:val="25"/>
        </w:rPr>
        <w:t>- фотомонтаж для демонстрации предлагаемого места размещения;</w:t>
      </w:r>
    </w:p>
    <w:p w:rsidR="00A50DA3" w:rsidRDefault="00E67E1D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5"/>
          <w:szCs w:val="25"/>
        </w:rPr>
      </w:pPr>
      <w:r>
        <w:rPr>
          <w:spacing w:val="2"/>
          <w:sz w:val="25"/>
          <w:szCs w:val="25"/>
        </w:rPr>
        <w:t>- эскиз информационной конструкции с указанием габаритных размеров и содержания (в дневное время суток, в ночное время суток);</w:t>
      </w:r>
    </w:p>
    <w:p w:rsidR="00A50DA3" w:rsidRDefault="00E67E1D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5"/>
          <w:szCs w:val="25"/>
        </w:rPr>
      </w:pPr>
      <w:r>
        <w:rPr>
          <w:spacing w:val="2"/>
          <w:sz w:val="25"/>
          <w:szCs w:val="25"/>
        </w:rPr>
        <w:t>- сведения о способе крепления/установки вывески и наличии искусственного освещения;</w:t>
      </w:r>
    </w:p>
    <w:p w:rsidR="00A50DA3" w:rsidRDefault="00E67E1D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5"/>
          <w:szCs w:val="25"/>
        </w:rPr>
      </w:pPr>
      <w:r>
        <w:rPr>
          <w:spacing w:val="2"/>
          <w:sz w:val="25"/>
          <w:szCs w:val="25"/>
        </w:rPr>
        <w:t>- иные материалы и чертежи при необходимости.</w:t>
      </w:r>
    </w:p>
    <w:p w:rsidR="00A50DA3" w:rsidRDefault="00E67E1D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5"/>
          <w:szCs w:val="25"/>
        </w:rPr>
      </w:pPr>
      <w:r>
        <w:rPr>
          <w:sz w:val="25"/>
          <w:szCs w:val="25"/>
        </w:rPr>
        <w:t>Каждый лист дизайн-проекта выполняется на листах формата А</w:t>
      </w:r>
      <w:proofErr w:type="gramStart"/>
      <w:r>
        <w:rPr>
          <w:sz w:val="25"/>
          <w:szCs w:val="25"/>
        </w:rPr>
        <w:t>4</w:t>
      </w:r>
      <w:proofErr w:type="gramEnd"/>
      <w:r>
        <w:rPr>
          <w:sz w:val="25"/>
          <w:szCs w:val="25"/>
        </w:rPr>
        <w:t xml:space="preserve"> (при необходимости может быть выполнен на листах формата А3) со штампом. В штампе указываются </w:t>
      </w:r>
      <w:r>
        <w:rPr>
          <w:spacing w:val="2"/>
          <w:sz w:val="25"/>
          <w:szCs w:val="25"/>
          <w:shd w:val="clear" w:color="auto" w:fill="FFFFFF"/>
        </w:rPr>
        <w:t>должности, инициалы и фамилии лиц, принимавших участие в разработке, контроле и согласовании проекта. Листы оформляются подписями указанных лиц с указанием даты подписания. На листах также проставляется печать организации/индивидуального предпринимателя, подготовивших проект.</w:t>
      </w:r>
    </w:p>
    <w:p w:rsidR="00A50DA3" w:rsidRDefault="00E67E1D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 xml:space="preserve">Дизайн-проект может быть предоставлен как в бумажном виде, так и в электронной форме (отсканированный проект в полноцветном режиме, с разрешением не менее 300 точек на дюйм). </w:t>
      </w:r>
    </w:p>
    <w:p w:rsidR="00A50DA3" w:rsidRDefault="00A50DA3">
      <w:pPr>
        <w:tabs>
          <w:tab w:val="left" w:pos="142"/>
          <w:tab w:val="left" w:pos="284"/>
        </w:tabs>
        <w:rPr>
          <w:sz w:val="25"/>
          <w:szCs w:val="25"/>
        </w:rPr>
      </w:pPr>
    </w:p>
    <w:p w:rsidR="00A50DA3" w:rsidRDefault="00E67E1D">
      <w:pPr>
        <w:tabs>
          <w:tab w:val="left" w:pos="142"/>
          <w:tab w:val="left" w:pos="284"/>
        </w:tabs>
        <w:jc w:val="right"/>
        <w:rPr>
          <w:color w:val="FF0000"/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b/>
          <w:sz w:val="28"/>
          <w:szCs w:val="20"/>
        </w:rPr>
        <w:t>Образец N 3</w:t>
      </w:r>
    </w:p>
    <w:p w:rsidR="00A50DA3" w:rsidRDefault="00A50DA3">
      <w:pPr>
        <w:pStyle w:val="formattext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A50DA3" w:rsidRDefault="00E67E1D">
      <w:pPr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 О СОГЛАСОВАНИИ</w:t>
      </w:r>
    </w:p>
    <w:p w:rsidR="00A50DA3" w:rsidRDefault="00E67E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установки информационной вывески, </w:t>
      </w:r>
      <w:proofErr w:type="gramStart"/>
      <w:r>
        <w:rPr>
          <w:sz w:val="28"/>
          <w:szCs w:val="28"/>
        </w:rPr>
        <w:t>дизайн-проекта</w:t>
      </w:r>
      <w:proofErr w:type="gramEnd"/>
    </w:p>
    <w:p w:rsidR="00A50DA3" w:rsidRDefault="00E67E1D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размещения вывески</w:t>
      </w:r>
    </w:p>
    <w:p w:rsidR="00A50DA3" w:rsidRDefault="00E67E1D">
      <w:pPr>
        <w:rPr>
          <w:sz w:val="28"/>
          <w:szCs w:val="28"/>
        </w:rPr>
      </w:pPr>
      <w:r>
        <w:rPr>
          <w:sz w:val="28"/>
          <w:szCs w:val="28"/>
        </w:rPr>
        <w:t>№ ________ от ______________</w:t>
      </w:r>
    </w:p>
    <w:p w:rsidR="00A50DA3" w:rsidRDefault="00A50DA3">
      <w:pPr>
        <w:outlineLvl w:val="0"/>
        <w:rPr>
          <w:sz w:val="28"/>
          <w:szCs w:val="28"/>
        </w:rPr>
      </w:pPr>
    </w:p>
    <w:p w:rsidR="00A50DA3" w:rsidRDefault="00E67E1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согласования: _________________________</w:t>
      </w:r>
    </w:p>
    <w:p w:rsidR="00A50DA3" w:rsidRDefault="00A50DA3">
      <w:pPr>
        <w:ind w:firstLine="540"/>
        <w:jc w:val="both"/>
        <w:rPr>
          <w:sz w:val="28"/>
          <w:szCs w:val="28"/>
        </w:rPr>
      </w:pPr>
    </w:p>
    <w:p w:rsidR="00A50DA3" w:rsidRDefault="00E67E1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Тип вывески: _____________________________________</w:t>
      </w:r>
    </w:p>
    <w:p w:rsidR="00A50DA3" w:rsidRDefault="00A50DA3">
      <w:pPr>
        <w:ind w:firstLine="540"/>
        <w:jc w:val="both"/>
        <w:rPr>
          <w:sz w:val="28"/>
          <w:szCs w:val="28"/>
        </w:rPr>
      </w:pPr>
    </w:p>
    <w:p w:rsidR="00A50DA3" w:rsidRDefault="00E67E1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Адрес размещения: ________________________________</w:t>
      </w:r>
    </w:p>
    <w:p w:rsidR="00A50DA3" w:rsidRDefault="00A50DA3">
      <w:pPr>
        <w:ind w:firstLine="540"/>
        <w:jc w:val="both"/>
        <w:rPr>
          <w:sz w:val="28"/>
          <w:szCs w:val="28"/>
        </w:rPr>
      </w:pPr>
    </w:p>
    <w:p w:rsidR="00A50DA3" w:rsidRDefault="00E67E1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Дата начала размещения: __________________________</w:t>
      </w:r>
    </w:p>
    <w:p w:rsidR="00A50DA3" w:rsidRDefault="00A50DA3">
      <w:pPr>
        <w:ind w:firstLine="540"/>
        <w:jc w:val="both"/>
        <w:rPr>
          <w:sz w:val="28"/>
          <w:szCs w:val="28"/>
        </w:rPr>
      </w:pPr>
    </w:p>
    <w:p w:rsidR="00A50DA3" w:rsidRDefault="00E67E1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Дата окончания размещения: _______________________</w:t>
      </w:r>
    </w:p>
    <w:p w:rsidR="00A50DA3" w:rsidRDefault="00A50DA3">
      <w:pPr>
        <w:ind w:firstLine="540"/>
        <w:jc w:val="both"/>
        <w:rPr>
          <w:sz w:val="28"/>
          <w:szCs w:val="28"/>
        </w:rPr>
      </w:pPr>
    </w:p>
    <w:p w:rsidR="00A50DA3" w:rsidRDefault="00A50DA3">
      <w:pPr>
        <w:ind w:firstLine="540"/>
        <w:jc w:val="both"/>
        <w:rPr>
          <w:sz w:val="28"/>
          <w:szCs w:val="28"/>
        </w:rPr>
      </w:pPr>
    </w:p>
    <w:p w:rsidR="00A50DA3" w:rsidRDefault="00E67E1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Дополнительная информация:</w:t>
      </w:r>
    </w:p>
    <w:p w:rsidR="00A50DA3" w:rsidRDefault="00A50DA3">
      <w:pPr>
        <w:ind w:firstLine="540"/>
        <w:jc w:val="both"/>
        <w:rPr>
          <w:sz w:val="28"/>
          <w:szCs w:val="28"/>
        </w:rPr>
      </w:pPr>
    </w:p>
    <w:p w:rsidR="00A50DA3" w:rsidRDefault="00A50DA3">
      <w:pPr>
        <w:ind w:firstLine="540"/>
        <w:jc w:val="both"/>
        <w:rPr>
          <w:sz w:val="28"/>
          <w:szCs w:val="28"/>
        </w:rPr>
      </w:pPr>
    </w:p>
    <w:p w:rsidR="00A50DA3" w:rsidRDefault="00A50DA3">
      <w:pPr>
        <w:ind w:firstLine="54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3"/>
        <w:gridCol w:w="419"/>
        <w:gridCol w:w="1619"/>
        <w:gridCol w:w="404"/>
        <w:gridCol w:w="4126"/>
      </w:tblGrid>
      <w:tr w:rsidR="00A50DA3">
        <w:tc>
          <w:tcPr>
            <w:tcW w:w="2503" w:type="dxa"/>
            <w:tcBorders>
              <w:bottom w:val="single" w:sz="4" w:space="0" w:color="auto"/>
            </w:tcBorders>
          </w:tcPr>
          <w:p w:rsidR="00A50DA3" w:rsidRDefault="00A50DA3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A50DA3" w:rsidRDefault="00A50DA3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A50DA3" w:rsidRDefault="00A50DA3">
            <w:pPr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A50DA3" w:rsidRDefault="00A50DA3">
            <w:pPr>
              <w:rPr>
                <w:sz w:val="28"/>
                <w:szCs w:val="28"/>
              </w:rPr>
            </w:pPr>
          </w:p>
        </w:tc>
        <w:tc>
          <w:tcPr>
            <w:tcW w:w="4126" w:type="dxa"/>
            <w:tcBorders>
              <w:bottom w:val="single" w:sz="4" w:space="0" w:color="auto"/>
            </w:tcBorders>
          </w:tcPr>
          <w:p w:rsidR="00A50DA3" w:rsidRDefault="00A50DA3">
            <w:pPr>
              <w:rPr>
                <w:sz w:val="28"/>
                <w:szCs w:val="28"/>
              </w:rPr>
            </w:pPr>
          </w:p>
        </w:tc>
      </w:tr>
      <w:tr w:rsidR="00A50DA3">
        <w:tc>
          <w:tcPr>
            <w:tcW w:w="2503" w:type="dxa"/>
            <w:tcBorders>
              <w:top w:val="single" w:sz="4" w:space="0" w:color="auto"/>
            </w:tcBorders>
          </w:tcPr>
          <w:p w:rsidR="00A50DA3" w:rsidRDefault="00E67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(должность)</w:t>
            </w:r>
          </w:p>
        </w:tc>
        <w:tc>
          <w:tcPr>
            <w:tcW w:w="419" w:type="dxa"/>
          </w:tcPr>
          <w:p w:rsidR="00A50DA3" w:rsidRDefault="00A50DA3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</w:tcBorders>
          </w:tcPr>
          <w:p w:rsidR="00A50DA3" w:rsidRDefault="00E67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(подпись)</w:t>
            </w:r>
          </w:p>
        </w:tc>
        <w:tc>
          <w:tcPr>
            <w:tcW w:w="404" w:type="dxa"/>
          </w:tcPr>
          <w:p w:rsidR="00A50DA3" w:rsidRDefault="00A50DA3">
            <w:pPr>
              <w:rPr>
                <w:sz w:val="28"/>
                <w:szCs w:val="28"/>
              </w:rPr>
            </w:pPr>
          </w:p>
        </w:tc>
        <w:tc>
          <w:tcPr>
            <w:tcW w:w="4126" w:type="dxa"/>
            <w:tcBorders>
              <w:top w:val="single" w:sz="4" w:space="0" w:color="auto"/>
            </w:tcBorders>
          </w:tcPr>
          <w:p w:rsidR="00A50DA3" w:rsidRDefault="00E67E1D">
            <w:pPr>
              <w:ind w:firstLine="54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(фамилия, имя, отчество</w:t>
            </w:r>
            <w:proofErr w:type="gramEnd"/>
          </w:p>
          <w:p w:rsidR="00A50DA3" w:rsidRDefault="00E67E1D">
            <w:pPr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(последнее - при наличии))</w:t>
            </w:r>
          </w:p>
        </w:tc>
      </w:tr>
    </w:tbl>
    <w:p w:rsidR="00A50DA3" w:rsidRDefault="00A50DA3">
      <w:pPr>
        <w:rPr>
          <w:sz w:val="28"/>
          <w:szCs w:val="28"/>
        </w:rPr>
      </w:pPr>
    </w:p>
    <w:p w:rsidR="00A50DA3" w:rsidRDefault="00E67E1D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</w:p>
    <w:p w:rsidR="00A50DA3" w:rsidRDefault="00A50DA3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A50DA3" w:rsidRDefault="00A50DA3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A50DA3" w:rsidRDefault="00A50DA3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A50DA3" w:rsidRDefault="00A50DA3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A50DA3" w:rsidRDefault="00A50DA3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A50DA3" w:rsidRDefault="00A50DA3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A50DA3" w:rsidRDefault="00A50DA3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A50DA3" w:rsidRDefault="00A50DA3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A50DA3" w:rsidRDefault="00A50DA3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A50DA3" w:rsidRDefault="00A50DA3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A50DA3" w:rsidRDefault="00A50DA3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A50DA3" w:rsidRDefault="00A50DA3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A50DA3" w:rsidRDefault="00A50DA3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A50DA3" w:rsidRDefault="00A50DA3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A50DA3" w:rsidRDefault="00A50DA3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A50DA3" w:rsidRDefault="00A50DA3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A50DA3" w:rsidRDefault="00A50DA3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A50DA3" w:rsidRDefault="00A50DA3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A50DA3" w:rsidRDefault="00A50DA3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A50DA3" w:rsidRDefault="00A50DA3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A50DA3" w:rsidRDefault="00A50DA3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A50DA3" w:rsidRDefault="00A50DA3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A50DA3" w:rsidRDefault="00A50DA3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A50DA3" w:rsidRDefault="00E67E1D">
      <w:pPr>
        <w:pStyle w:val="formattext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b/>
          <w:sz w:val="28"/>
          <w:szCs w:val="20"/>
        </w:rPr>
        <w:t>Образец № 4</w:t>
      </w:r>
    </w:p>
    <w:p w:rsidR="00A50DA3" w:rsidRDefault="00E67E1D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A50DA3" w:rsidRDefault="00E67E1D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отказе в предоставлении услуги</w:t>
      </w:r>
    </w:p>
    <w:p w:rsidR="00A50DA3" w:rsidRDefault="00A50DA3">
      <w:pPr>
        <w:outlineLvl w:val="0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5"/>
        <w:gridCol w:w="5028"/>
      </w:tblGrid>
      <w:tr w:rsidR="00A50DA3">
        <w:tc>
          <w:tcPr>
            <w:tcW w:w="5102" w:type="dxa"/>
          </w:tcPr>
          <w:p w:rsidR="00A50DA3" w:rsidRDefault="00E67E1D">
            <w:pPr>
              <w:ind w:firstLine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 ______________</w:t>
            </w:r>
          </w:p>
        </w:tc>
        <w:tc>
          <w:tcPr>
            <w:tcW w:w="5102" w:type="dxa"/>
          </w:tcPr>
          <w:p w:rsidR="00A50DA3" w:rsidRDefault="00E67E1D">
            <w:pPr>
              <w:ind w:firstLine="54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 ____________</w:t>
            </w:r>
          </w:p>
        </w:tc>
      </w:tr>
    </w:tbl>
    <w:p w:rsidR="00A50DA3" w:rsidRDefault="00E67E1D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заявления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 № _______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предоставление услуги "Установка информационной вывески, согласование дизайн-проекта размещения вывески" принято решение об отказе в предоставлении услуги по следующим основаниям:</w:t>
      </w:r>
    </w:p>
    <w:p w:rsidR="00A50DA3" w:rsidRDefault="00A50DA3">
      <w:pPr>
        <w:ind w:firstLine="540"/>
        <w:jc w:val="both"/>
        <w:rPr>
          <w:sz w:val="28"/>
          <w:szCs w:val="28"/>
        </w:rPr>
      </w:pPr>
    </w:p>
    <w:p w:rsidR="00A50DA3" w:rsidRDefault="00A50DA3">
      <w:pPr>
        <w:ind w:firstLine="540"/>
        <w:jc w:val="both"/>
        <w:rPr>
          <w:sz w:val="28"/>
          <w:szCs w:val="28"/>
        </w:rPr>
      </w:pPr>
    </w:p>
    <w:p w:rsidR="00A50DA3" w:rsidRDefault="00E67E1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Разъяснение причин отказа:</w:t>
      </w:r>
    </w:p>
    <w:p w:rsidR="00A50DA3" w:rsidRDefault="00A50DA3">
      <w:pPr>
        <w:ind w:firstLine="540"/>
        <w:jc w:val="both"/>
        <w:rPr>
          <w:sz w:val="28"/>
          <w:szCs w:val="28"/>
        </w:rPr>
      </w:pPr>
    </w:p>
    <w:p w:rsidR="00A50DA3" w:rsidRDefault="00A50DA3">
      <w:pPr>
        <w:ind w:firstLine="540"/>
        <w:jc w:val="both"/>
        <w:rPr>
          <w:sz w:val="28"/>
          <w:szCs w:val="28"/>
        </w:rPr>
      </w:pPr>
    </w:p>
    <w:p w:rsidR="00A50DA3" w:rsidRDefault="00E67E1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Дополнительная информация:</w:t>
      </w:r>
    </w:p>
    <w:p w:rsidR="00A50DA3" w:rsidRDefault="00A50DA3">
      <w:pPr>
        <w:ind w:firstLine="540"/>
        <w:jc w:val="both"/>
        <w:rPr>
          <w:sz w:val="28"/>
          <w:szCs w:val="28"/>
        </w:rPr>
      </w:pPr>
    </w:p>
    <w:p w:rsidR="00A50DA3" w:rsidRDefault="00A50DA3">
      <w:pPr>
        <w:ind w:firstLine="540"/>
        <w:jc w:val="both"/>
        <w:rPr>
          <w:sz w:val="28"/>
          <w:szCs w:val="28"/>
        </w:rPr>
      </w:pPr>
    </w:p>
    <w:p w:rsidR="00A50DA3" w:rsidRDefault="00E67E1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A50DA3" w:rsidRDefault="00E67E1D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A50DA3" w:rsidRDefault="00A50DA3">
      <w:pPr>
        <w:ind w:firstLine="540"/>
        <w:jc w:val="both"/>
        <w:rPr>
          <w:sz w:val="28"/>
          <w:szCs w:val="28"/>
        </w:rPr>
      </w:pPr>
    </w:p>
    <w:p w:rsidR="00A50DA3" w:rsidRDefault="00A50DA3">
      <w:pPr>
        <w:ind w:firstLine="540"/>
        <w:jc w:val="both"/>
        <w:rPr>
          <w:sz w:val="28"/>
          <w:szCs w:val="28"/>
        </w:rPr>
      </w:pPr>
    </w:p>
    <w:p w:rsidR="00A50DA3" w:rsidRDefault="00A50DA3">
      <w:pPr>
        <w:ind w:firstLine="54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3"/>
        <w:gridCol w:w="419"/>
        <w:gridCol w:w="1619"/>
        <w:gridCol w:w="404"/>
        <w:gridCol w:w="4126"/>
      </w:tblGrid>
      <w:tr w:rsidR="00A50DA3">
        <w:tc>
          <w:tcPr>
            <w:tcW w:w="2503" w:type="dxa"/>
            <w:tcBorders>
              <w:bottom w:val="single" w:sz="4" w:space="0" w:color="auto"/>
            </w:tcBorders>
          </w:tcPr>
          <w:p w:rsidR="00A50DA3" w:rsidRDefault="00A50DA3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A50DA3" w:rsidRDefault="00A50DA3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A50DA3" w:rsidRDefault="00A50DA3">
            <w:pPr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A50DA3" w:rsidRDefault="00A50DA3">
            <w:pPr>
              <w:rPr>
                <w:sz w:val="28"/>
                <w:szCs w:val="28"/>
              </w:rPr>
            </w:pPr>
          </w:p>
        </w:tc>
        <w:tc>
          <w:tcPr>
            <w:tcW w:w="4126" w:type="dxa"/>
            <w:tcBorders>
              <w:bottom w:val="single" w:sz="4" w:space="0" w:color="auto"/>
            </w:tcBorders>
          </w:tcPr>
          <w:p w:rsidR="00A50DA3" w:rsidRDefault="00A50DA3">
            <w:pPr>
              <w:rPr>
                <w:sz w:val="28"/>
                <w:szCs w:val="28"/>
              </w:rPr>
            </w:pPr>
          </w:p>
        </w:tc>
      </w:tr>
      <w:tr w:rsidR="00A50DA3">
        <w:tc>
          <w:tcPr>
            <w:tcW w:w="2503" w:type="dxa"/>
            <w:tcBorders>
              <w:top w:val="single" w:sz="4" w:space="0" w:color="auto"/>
            </w:tcBorders>
          </w:tcPr>
          <w:p w:rsidR="00A50DA3" w:rsidRDefault="00E67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(должность)</w:t>
            </w:r>
          </w:p>
        </w:tc>
        <w:tc>
          <w:tcPr>
            <w:tcW w:w="419" w:type="dxa"/>
          </w:tcPr>
          <w:p w:rsidR="00A50DA3" w:rsidRDefault="00A50DA3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</w:tcBorders>
          </w:tcPr>
          <w:p w:rsidR="00A50DA3" w:rsidRDefault="00E67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(подпись)</w:t>
            </w:r>
          </w:p>
        </w:tc>
        <w:tc>
          <w:tcPr>
            <w:tcW w:w="404" w:type="dxa"/>
          </w:tcPr>
          <w:p w:rsidR="00A50DA3" w:rsidRDefault="00A50DA3">
            <w:pPr>
              <w:rPr>
                <w:sz w:val="28"/>
                <w:szCs w:val="28"/>
              </w:rPr>
            </w:pPr>
          </w:p>
        </w:tc>
        <w:tc>
          <w:tcPr>
            <w:tcW w:w="4126" w:type="dxa"/>
            <w:tcBorders>
              <w:top w:val="single" w:sz="4" w:space="0" w:color="auto"/>
            </w:tcBorders>
          </w:tcPr>
          <w:p w:rsidR="00A50DA3" w:rsidRDefault="00E67E1D">
            <w:pPr>
              <w:ind w:firstLine="54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(фамилия, имя, отчество</w:t>
            </w:r>
            <w:proofErr w:type="gramEnd"/>
          </w:p>
          <w:p w:rsidR="00A50DA3" w:rsidRDefault="00E67E1D">
            <w:pPr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(последнее - при наличии))</w:t>
            </w:r>
          </w:p>
        </w:tc>
      </w:tr>
    </w:tbl>
    <w:p w:rsidR="00A50DA3" w:rsidRDefault="00A50DA3">
      <w:pPr>
        <w:jc w:val="both"/>
        <w:rPr>
          <w:sz w:val="28"/>
          <w:szCs w:val="28"/>
        </w:rPr>
      </w:pPr>
    </w:p>
    <w:p w:rsidR="00A50DA3" w:rsidRDefault="00A50DA3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sz w:val="28"/>
          <w:szCs w:val="28"/>
          <w:lang w:eastAsia="hi-IN" w:bidi="hi-IN"/>
        </w:rPr>
      </w:pPr>
    </w:p>
    <w:p w:rsidR="00A50DA3" w:rsidRDefault="00A50DA3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sz w:val="28"/>
          <w:szCs w:val="28"/>
          <w:lang w:eastAsia="hi-IN" w:bidi="hi-IN"/>
        </w:rPr>
      </w:pPr>
    </w:p>
    <w:p w:rsidR="00A50DA3" w:rsidRDefault="00A50DA3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sz w:val="28"/>
          <w:szCs w:val="28"/>
          <w:lang w:eastAsia="hi-IN" w:bidi="hi-IN"/>
        </w:rPr>
      </w:pPr>
    </w:p>
    <w:p w:rsidR="00A50DA3" w:rsidRDefault="00A50DA3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sz w:val="28"/>
          <w:szCs w:val="28"/>
          <w:lang w:eastAsia="hi-IN" w:bidi="hi-IN"/>
        </w:rPr>
      </w:pPr>
    </w:p>
    <w:p w:rsidR="00A50DA3" w:rsidRDefault="00A50DA3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sz w:val="28"/>
          <w:szCs w:val="28"/>
          <w:lang w:eastAsia="hi-IN" w:bidi="hi-IN"/>
        </w:rPr>
      </w:pPr>
    </w:p>
    <w:p w:rsidR="00A50DA3" w:rsidRDefault="00A50DA3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sz w:val="28"/>
          <w:szCs w:val="28"/>
          <w:lang w:eastAsia="hi-IN" w:bidi="hi-IN"/>
        </w:rPr>
      </w:pPr>
    </w:p>
    <w:p w:rsidR="00A50DA3" w:rsidRDefault="00A50DA3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sz w:val="28"/>
          <w:szCs w:val="28"/>
          <w:lang w:eastAsia="hi-IN" w:bidi="hi-IN"/>
        </w:rPr>
      </w:pPr>
    </w:p>
    <w:p w:rsidR="00A50DA3" w:rsidRDefault="00A50DA3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sz w:val="28"/>
          <w:szCs w:val="28"/>
          <w:lang w:eastAsia="hi-IN" w:bidi="hi-IN"/>
        </w:rPr>
      </w:pPr>
    </w:p>
    <w:p w:rsidR="00A50DA3" w:rsidRDefault="00A50DA3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sz w:val="28"/>
          <w:szCs w:val="28"/>
          <w:lang w:eastAsia="hi-IN" w:bidi="hi-IN"/>
        </w:rPr>
      </w:pPr>
    </w:p>
    <w:p w:rsidR="00A50DA3" w:rsidRDefault="00A50DA3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sz w:val="28"/>
          <w:szCs w:val="28"/>
          <w:lang w:eastAsia="hi-IN" w:bidi="hi-IN"/>
        </w:rPr>
      </w:pPr>
    </w:p>
    <w:p w:rsidR="00A50DA3" w:rsidRDefault="00A50DA3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sz w:val="28"/>
          <w:szCs w:val="28"/>
          <w:lang w:eastAsia="hi-IN" w:bidi="hi-IN"/>
        </w:rPr>
      </w:pPr>
    </w:p>
    <w:p w:rsidR="00A50DA3" w:rsidRDefault="00A50DA3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A50DA3" w:rsidRDefault="00A50DA3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A50DA3" w:rsidRDefault="00A50DA3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A50DA3" w:rsidRDefault="00E67E1D">
      <w:pPr>
        <w:tabs>
          <w:tab w:val="left" w:pos="142"/>
          <w:tab w:val="left" w:pos="284"/>
        </w:tabs>
        <w:jc w:val="right"/>
        <w:rPr>
          <w:rFonts w:eastAsia="Calibri"/>
          <w:sz w:val="20"/>
          <w:szCs w:val="28"/>
        </w:rPr>
      </w:pPr>
      <w:r>
        <w:rPr>
          <w:b/>
          <w:sz w:val="28"/>
          <w:szCs w:val="20"/>
        </w:rPr>
        <w:t>Образец № 5</w:t>
      </w:r>
      <w:r>
        <w:rPr>
          <w:rFonts w:eastAsia="Calibri"/>
          <w:sz w:val="20"/>
          <w:szCs w:val="28"/>
        </w:rPr>
        <w:t xml:space="preserve"> </w:t>
      </w:r>
    </w:p>
    <w:p w:rsidR="00A50DA3" w:rsidRDefault="00A50DA3">
      <w:pPr>
        <w:tabs>
          <w:tab w:val="left" w:pos="142"/>
          <w:tab w:val="left" w:pos="284"/>
        </w:tabs>
        <w:jc w:val="right"/>
        <w:rPr>
          <w:rFonts w:eastAsia="Calibri"/>
          <w:sz w:val="20"/>
          <w:szCs w:val="28"/>
        </w:rPr>
      </w:pPr>
    </w:p>
    <w:p w:rsidR="00A50DA3" w:rsidRDefault="00A50DA3">
      <w:pPr>
        <w:rPr>
          <w:sz w:val="28"/>
          <w:szCs w:val="28"/>
        </w:rPr>
      </w:pPr>
    </w:p>
    <w:p w:rsidR="00A50DA3" w:rsidRDefault="00A50DA3">
      <w:pPr>
        <w:rPr>
          <w:sz w:val="28"/>
          <w:szCs w:val="28"/>
        </w:rPr>
      </w:pPr>
    </w:p>
    <w:p w:rsidR="00A50DA3" w:rsidRDefault="00E67E1D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A50DA3" w:rsidRDefault="00E67E1D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отказе в приеме документов, необходимых</w:t>
      </w:r>
    </w:p>
    <w:p w:rsidR="00A50DA3" w:rsidRDefault="00E67E1D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предоставления услуги</w:t>
      </w:r>
    </w:p>
    <w:p w:rsidR="00A50DA3" w:rsidRDefault="00A50DA3">
      <w:pPr>
        <w:outlineLvl w:val="0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5"/>
        <w:gridCol w:w="5028"/>
      </w:tblGrid>
      <w:tr w:rsidR="00A50DA3">
        <w:tc>
          <w:tcPr>
            <w:tcW w:w="5102" w:type="dxa"/>
          </w:tcPr>
          <w:p w:rsidR="00A50DA3" w:rsidRDefault="00E67E1D">
            <w:pPr>
              <w:ind w:firstLine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 ______________</w:t>
            </w:r>
          </w:p>
        </w:tc>
        <w:tc>
          <w:tcPr>
            <w:tcW w:w="5102" w:type="dxa"/>
          </w:tcPr>
          <w:p w:rsidR="00A50DA3" w:rsidRDefault="00E67E1D">
            <w:pPr>
              <w:ind w:firstLine="54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 ____________</w:t>
            </w:r>
          </w:p>
        </w:tc>
      </w:tr>
    </w:tbl>
    <w:p w:rsidR="00A50DA3" w:rsidRDefault="00E67E1D">
      <w:pPr>
        <w:spacing w:before="2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заявления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____________ № _______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предоставление услуги "Установка информационной вывески, согласование дизайн-проекта размещения вывески" принято решение об отказе в приеме документов, необходимых для предоставления услуги, по следующим основаниям:</w:t>
      </w:r>
    </w:p>
    <w:p w:rsidR="00A50DA3" w:rsidRDefault="00A50DA3">
      <w:pPr>
        <w:ind w:firstLine="540"/>
        <w:jc w:val="both"/>
        <w:rPr>
          <w:sz w:val="28"/>
          <w:szCs w:val="28"/>
        </w:rPr>
      </w:pPr>
    </w:p>
    <w:p w:rsidR="00A50DA3" w:rsidRDefault="00A50DA3">
      <w:pPr>
        <w:ind w:firstLine="540"/>
        <w:jc w:val="both"/>
        <w:rPr>
          <w:sz w:val="28"/>
          <w:szCs w:val="28"/>
        </w:rPr>
      </w:pPr>
    </w:p>
    <w:p w:rsidR="00A50DA3" w:rsidRDefault="00A50DA3">
      <w:pPr>
        <w:ind w:firstLine="540"/>
        <w:jc w:val="both"/>
        <w:rPr>
          <w:sz w:val="28"/>
          <w:szCs w:val="28"/>
        </w:rPr>
      </w:pPr>
    </w:p>
    <w:p w:rsidR="00A50DA3" w:rsidRDefault="00E67E1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Дополнительная информация:</w:t>
      </w:r>
    </w:p>
    <w:p w:rsidR="00A50DA3" w:rsidRDefault="00A50DA3">
      <w:pPr>
        <w:ind w:firstLine="540"/>
        <w:jc w:val="both"/>
        <w:rPr>
          <w:sz w:val="28"/>
          <w:szCs w:val="28"/>
        </w:rPr>
      </w:pPr>
    </w:p>
    <w:p w:rsidR="00A50DA3" w:rsidRDefault="00A50DA3">
      <w:pPr>
        <w:ind w:firstLine="540"/>
        <w:jc w:val="both"/>
        <w:rPr>
          <w:sz w:val="28"/>
          <w:szCs w:val="28"/>
        </w:rPr>
      </w:pPr>
    </w:p>
    <w:p w:rsidR="00A50DA3" w:rsidRDefault="00E67E1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A50DA3" w:rsidRDefault="00E67E1D">
      <w:pPr>
        <w:spacing w:before="2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A50DA3" w:rsidRDefault="00A50DA3">
      <w:pPr>
        <w:ind w:firstLine="540"/>
        <w:jc w:val="both"/>
        <w:rPr>
          <w:sz w:val="28"/>
          <w:szCs w:val="28"/>
        </w:rPr>
      </w:pPr>
    </w:p>
    <w:p w:rsidR="00A50DA3" w:rsidRDefault="00A50DA3">
      <w:pPr>
        <w:ind w:firstLine="540"/>
        <w:jc w:val="both"/>
        <w:rPr>
          <w:sz w:val="28"/>
          <w:szCs w:val="28"/>
        </w:rPr>
      </w:pPr>
    </w:p>
    <w:p w:rsidR="00A50DA3" w:rsidRDefault="00A50DA3">
      <w:pPr>
        <w:ind w:firstLine="54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3"/>
        <w:gridCol w:w="419"/>
        <w:gridCol w:w="1619"/>
        <w:gridCol w:w="404"/>
        <w:gridCol w:w="4126"/>
      </w:tblGrid>
      <w:tr w:rsidR="00A50DA3">
        <w:tc>
          <w:tcPr>
            <w:tcW w:w="2503" w:type="dxa"/>
            <w:tcBorders>
              <w:bottom w:val="single" w:sz="4" w:space="0" w:color="auto"/>
            </w:tcBorders>
          </w:tcPr>
          <w:p w:rsidR="00A50DA3" w:rsidRDefault="00A50DA3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A50DA3" w:rsidRDefault="00A50DA3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A50DA3" w:rsidRDefault="00A50DA3">
            <w:pPr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A50DA3" w:rsidRDefault="00A50DA3">
            <w:pPr>
              <w:rPr>
                <w:sz w:val="28"/>
                <w:szCs w:val="28"/>
              </w:rPr>
            </w:pPr>
          </w:p>
        </w:tc>
        <w:tc>
          <w:tcPr>
            <w:tcW w:w="4126" w:type="dxa"/>
            <w:tcBorders>
              <w:bottom w:val="single" w:sz="4" w:space="0" w:color="auto"/>
            </w:tcBorders>
          </w:tcPr>
          <w:p w:rsidR="00A50DA3" w:rsidRDefault="00A50DA3">
            <w:pPr>
              <w:rPr>
                <w:sz w:val="28"/>
                <w:szCs w:val="28"/>
              </w:rPr>
            </w:pPr>
          </w:p>
        </w:tc>
      </w:tr>
      <w:tr w:rsidR="00A50DA3">
        <w:tc>
          <w:tcPr>
            <w:tcW w:w="2503" w:type="dxa"/>
            <w:tcBorders>
              <w:top w:val="single" w:sz="4" w:space="0" w:color="auto"/>
            </w:tcBorders>
          </w:tcPr>
          <w:p w:rsidR="00A50DA3" w:rsidRDefault="00E67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(должность)</w:t>
            </w:r>
          </w:p>
        </w:tc>
        <w:tc>
          <w:tcPr>
            <w:tcW w:w="419" w:type="dxa"/>
          </w:tcPr>
          <w:p w:rsidR="00A50DA3" w:rsidRDefault="00A50DA3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</w:tcBorders>
          </w:tcPr>
          <w:p w:rsidR="00A50DA3" w:rsidRDefault="00E67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(подпись)</w:t>
            </w:r>
          </w:p>
        </w:tc>
        <w:tc>
          <w:tcPr>
            <w:tcW w:w="404" w:type="dxa"/>
          </w:tcPr>
          <w:p w:rsidR="00A50DA3" w:rsidRDefault="00A50DA3">
            <w:pPr>
              <w:rPr>
                <w:sz w:val="28"/>
                <w:szCs w:val="28"/>
              </w:rPr>
            </w:pPr>
          </w:p>
        </w:tc>
        <w:tc>
          <w:tcPr>
            <w:tcW w:w="4126" w:type="dxa"/>
            <w:tcBorders>
              <w:top w:val="single" w:sz="4" w:space="0" w:color="auto"/>
            </w:tcBorders>
          </w:tcPr>
          <w:p w:rsidR="00A50DA3" w:rsidRDefault="00E67E1D">
            <w:pPr>
              <w:ind w:firstLine="54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(фамилия, имя, отчество</w:t>
            </w:r>
            <w:proofErr w:type="gramEnd"/>
          </w:p>
          <w:p w:rsidR="00A50DA3" w:rsidRDefault="00E67E1D">
            <w:pPr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(последнее - при наличии)</w:t>
            </w:r>
          </w:p>
        </w:tc>
      </w:tr>
    </w:tbl>
    <w:p w:rsidR="00A50DA3" w:rsidRDefault="00A50DA3">
      <w:pPr>
        <w:jc w:val="both"/>
        <w:rPr>
          <w:sz w:val="28"/>
          <w:szCs w:val="20"/>
        </w:rPr>
      </w:pPr>
    </w:p>
    <w:sectPr w:rsidR="00A50DA3">
      <w:headerReference w:type="default" r:id="rId19"/>
      <w:pgSz w:w="11906" w:h="16838"/>
      <w:pgMar w:top="1134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735" w:rsidRDefault="00155735">
      <w:r>
        <w:separator/>
      </w:r>
    </w:p>
  </w:endnote>
  <w:endnote w:type="continuationSeparator" w:id="0">
    <w:p w:rsidR="00155735" w:rsidRDefault="00155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735" w:rsidRDefault="00155735">
      <w:r>
        <w:separator/>
      </w:r>
    </w:p>
  </w:footnote>
  <w:footnote w:type="continuationSeparator" w:id="0">
    <w:p w:rsidR="00155735" w:rsidRDefault="00155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DFE" w:rsidRDefault="00922DFE">
    <w:pPr>
      <w:pStyle w:val="af6"/>
    </w:pPr>
    <w:r>
      <w:fldChar w:fldCharType="begin"/>
    </w:r>
    <w:r>
      <w:instrText>PAGE   \* MERGEFORMAT</w:instrText>
    </w:r>
    <w:r>
      <w:fldChar w:fldCharType="separate"/>
    </w:r>
    <w:r w:rsidR="00950856">
      <w:rPr>
        <w:noProof/>
      </w:rPr>
      <w:t>12</w:t>
    </w:r>
    <w:r>
      <w:fldChar w:fldCharType="end"/>
    </w:r>
  </w:p>
  <w:p w:rsidR="00922DFE" w:rsidRDefault="00922DFE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DFE" w:rsidRDefault="00922DFE">
    <w:pPr>
      <w:pStyle w:val="af6"/>
    </w:pPr>
    <w:r>
      <w:fldChar w:fldCharType="begin"/>
    </w:r>
    <w:r>
      <w:instrText>PAGE   \* MERGEFORMAT</w:instrText>
    </w:r>
    <w:r>
      <w:fldChar w:fldCharType="separate"/>
    </w:r>
    <w:r w:rsidR="00FE670F">
      <w:rPr>
        <w:noProof/>
      </w:rPr>
      <w:t>16</w:t>
    </w:r>
    <w:r>
      <w:fldChar w:fldCharType="end"/>
    </w:r>
  </w:p>
  <w:p w:rsidR="00922DFE" w:rsidRDefault="00922DFE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B49EC"/>
    <w:multiLevelType w:val="hybridMultilevel"/>
    <w:tmpl w:val="4DCCE58E"/>
    <w:lvl w:ilvl="0" w:tplc="3A46E3A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B0147B5A">
      <w:start w:val="1"/>
      <w:numFmt w:val="lowerLetter"/>
      <w:lvlText w:val="%2."/>
      <w:lvlJc w:val="left"/>
      <w:pPr>
        <w:ind w:left="2782" w:hanging="360"/>
      </w:pPr>
    </w:lvl>
    <w:lvl w:ilvl="2" w:tplc="C85ACDF8">
      <w:start w:val="1"/>
      <w:numFmt w:val="lowerRoman"/>
      <w:lvlText w:val="%3."/>
      <w:lvlJc w:val="right"/>
      <w:pPr>
        <w:ind w:left="3502" w:hanging="180"/>
      </w:pPr>
    </w:lvl>
    <w:lvl w:ilvl="3" w:tplc="2668C076">
      <w:start w:val="1"/>
      <w:numFmt w:val="decimal"/>
      <w:lvlText w:val="%4."/>
      <w:lvlJc w:val="left"/>
      <w:pPr>
        <w:ind w:left="4222" w:hanging="360"/>
      </w:pPr>
    </w:lvl>
    <w:lvl w:ilvl="4" w:tplc="20584902">
      <w:start w:val="1"/>
      <w:numFmt w:val="lowerLetter"/>
      <w:lvlText w:val="%5."/>
      <w:lvlJc w:val="left"/>
      <w:pPr>
        <w:ind w:left="4942" w:hanging="360"/>
      </w:pPr>
    </w:lvl>
    <w:lvl w:ilvl="5" w:tplc="464651E0">
      <w:start w:val="1"/>
      <w:numFmt w:val="lowerRoman"/>
      <w:lvlText w:val="%6."/>
      <w:lvlJc w:val="right"/>
      <w:pPr>
        <w:ind w:left="5662" w:hanging="180"/>
      </w:pPr>
    </w:lvl>
    <w:lvl w:ilvl="6" w:tplc="82B4AE14">
      <w:start w:val="1"/>
      <w:numFmt w:val="decimal"/>
      <w:lvlText w:val="%7."/>
      <w:lvlJc w:val="left"/>
      <w:pPr>
        <w:ind w:left="6382" w:hanging="360"/>
      </w:pPr>
    </w:lvl>
    <w:lvl w:ilvl="7" w:tplc="A90817DE">
      <w:start w:val="1"/>
      <w:numFmt w:val="lowerLetter"/>
      <w:lvlText w:val="%8."/>
      <w:lvlJc w:val="left"/>
      <w:pPr>
        <w:ind w:left="7102" w:hanging="360"/>
      </w:pPr>
    </w:lvl>
    <w:lvl w:ilvl="8" w:tplc="FF945C2E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205064B6"/>
    <w:multiLevelType w:val="hybridMultilevel"/>
    <w:tmpl w:val="A982800E"/>
    <w:lvl w:ilvl="0" w:tplc="0F581E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618867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542FA2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E78AA0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CCEBA5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0CA8C9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4F58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66C81E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B66C01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ADA2BCE"/>
    <w:multiLevelType w:val="hybridMultilevel"/>
    <w:tmpl w:val="7674D2DE"/>
    <w:lvl w:ilvl="0" w:tplc="28D016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520018BE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A55EB408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800DD68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7418420C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3FA8955A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40BCCE1A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3C6C54AC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E0C456EA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37904106"/>
    <w:multiLevelType w:val="hybridMultilevel"/>
    <w:tmpl w:val="9C46D904"/>
    <w:lvl w:ilvl="0" w:tplc="F3102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372D26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5F81DC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6E827C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17E336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628EBA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E7098C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7E2B9A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B94679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1C458C1"/>
    <w:multiLevelType w:val="hybridMultilevel"/>
    <w:tmpl w:val="56C8AEE6"/>
    <w:lvl w:ilvl="0" w:tplc="29285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A86798">
      <w:start w:val="1"/>
      <w:numFmt w:val="lowerLetter"/>
      <w:lvlText w:val="%2."/>
      <w:lvlJc w:val="left"/>
      <w:pPr>
        <w:ind w:left="1440" w:hanging="360"/>
      </w:pPr>
    </w:lvl>
    <w:lvl w:ilvl="2" w:tplc="B3E86054">
      <w:start w:val="1"/>
      <w:numFmt w:val="lowerRoman"/>
      <w:lvlText w:val="%3."/>
      <w:lvlJc w:val="right"/>
      <w:pPr>
        <w:ind w:left="2160" w:hanging="180"/>
      </w:pPr>
    </w:lvl>
    <w:lvl w:ilvl="3" w:tplc="0A62C97A">
      <w:start w:val="1"/>
      <w:numFmt w:val="decimal"/>
      <w:lvlText w:val="%4."/>
      <w:lvlJc w:val="left"/>
      <w:pPr>
        <w:ind w:left="2880" w:hanging="360"/>
      </w:pPr>
    </w:lvl>
    <w:lvl w:ilvl="4" w:tplc="E258EF24">
      <w:start w:val="1"/>
      <w:numFmt w:val="lowerLetter"/>
      <w:lvlText w:val="%5."/>
      <w:lvlJc w:val="left"/>
      <w:pPr>
        <w:ind w:left="3600" w:hanging="360"/>
      </w:pPr>
    </w:lvl>
    <w:lvl w:ilvl="5" w:tplc="E2DEFF2E">
      <w:start w:val="1"/>
      <w:numFmt w:val="lowerRoman"/>
      <w:lvlText w:val="%6."/>
      <w:lvlJc w:val="right"/>
      <w:pPr>
        <w:ind w:left="4320" w:hanging="180"/>
      </w:pPr>
    </w:lvl>
    <w:lvl w:ilvl="6" w:tplc="4448F5C4">
      <w:start w:val="1"/>
      <w:numFmt w:val="decimal"/>
      <w:lvlText w:val="%7."/>
      <w:lvlJc w:val="left"/>
      <w:pPr>
        <w:ind w:left="5040" w:hanging="360"/>
      </w:pPr>
    </w:lvl>
    <w:lvl w:ilvl="7" w:tplc="FAA652A4">
      <w:start w:val="1"/>
      <w:numFmt w:val="lowerLetter"/>
      <w:lvlText w:val="%8."/>
      <w:lvlJc w:val="left"/>
      <w:pPr>
        <w:ind w:left="5760" w:hanging="360"/>
      </w:pPr>
    </w:lvl>
    <w:lvl w:ilvl="8" w:tplc="C6AC5494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E62CFA"/>
    <w:multiLevelType w:val="hybridMultilevel"/>
    <w:tmpl w:val="79BCAE2A"/>
    <w:lvl w:ilvl="0" w:tplc="EDEC28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95A804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4620F4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682A61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FE63E4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58E309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7286B0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5F4772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6CE0FB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6CB1226"/>
    <w:multiLevelType w:val="hybridMultilevel"/>
    <w:tmpl w:val="C8DE74EE"/>
    <w:lvl w:ilvl="0" w:tplc="60F61346">
      <w:start w:val="1"/>
      <w:numFmt w:val="decimal"/>
      <w:lvlText w:val="%1)"/>
      <w:lvlJc w:val="left"/>
      <w:pPr>
        <w:ind w:left="1429" w:hanging="360"/>
      </w:pPr>
    </w:lvl>
    <w:lvl w:ilvl="1" w:tplc="B19ADF4C">
      <w:start w:val="1"/>
      <w:numFmt w:val="lowerLetter"/>
      <w:lvlText w:val="%2."/>
      <w:lvlJc w:val="left"/>
      <w:pPr>
        <w:ind w:left="2149" w:hanging="360"/>
      </w:pPr>
    </w:lvl>
    <w:lvl w:ilvl="2" w:tplc="193EDD1A">
      <w:start w:val="1"/>
      <w:numFmt w:val="lowerRoman"/>
      <w:lvlText w:val="%3."/>
      <w:lvlJc w:val="right"/>
      <w:pPr>
        <w:ind w:left="2869" w:hanging="180"/>
      </w:pPr>
    </w:lvl>
    <w:lvl w:ilvl="3" w:tplc="A8D09F0E">
      <w:start w:val="1"/>
      <w:numFmt w:val="decimal"/>
      <w:lvlText w:val="%4."/>
      <w:lvlJc w:val="left"/>
      <w:pPr>
        <w:ind w:left="3589" w:hanging="360"/>
      </w:pPr>
    </w:lvl>
    <w:lvl w:ilvl="4" w:tplc="61F2F97E">
      <w:start w:val="1"/>
      <w:numFmt w:val="lowerLetter"/>
      <w:lvlText w:val="%5."/>
      <w:lvlJc w:val="left"/>
      <w:pPr>
        <w:ind w:left="4309" w:hanging="360"/>
      </w:pPr>
    </w:lvl>
    <w:lvl w:ilvl="5" w:tplc="0442C27A">
      <w:start w:val="1"/>
      <w:numFmt w:val="lowerRoman"/>
      <w:lvlText w:val="%6."/>
      <w:lvlJc w:val="right"/>
      <w:pPr>
        <w:ind w:left="5029" w:hanging="180"/>
      </w:pPr>
    </w:lvl>
    <w:lvl w:ilvl="6" w:tplc="61E0506C">
      <w:start w:val="1"/>
      <w:numFmt w:val="decimal"/>
      <w:lvlText w:val="%7."/>
      <w:lvlJc w:val="left"/>
      <w:pPr>
        <w:ind w:left="5749" w:hanging="360"/>
      </w:pPr>
    </w:lvl>
    <w:lvl w:ilvl="7" w:tplc="CC5C988A">
      <w:start w:val="1"/>
      <w:numFmt w:val="lowerLetter"/>
      <w:lvlText w:val="%8."/>
      <w:lvlJc w:val="left"/>
      <w:pPr>
        <w:ind w:left="6469" w:hanging="360"/>
      </w:pPr>
    </w:lvl>
    <w:lvl w:ilvl="8" w:tplc="8A9AAF66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DA3"/>
    <w:rsid w:val="00155735"/>
    <w:rsid w:val="001B2F3F"/>
    <w:rsid w:val="00337F71"/>
    <w:rsid w:val="003B6C79"/>
    <w:rsid w:val="003F794C"/>
    <w:rsid w:val="007E08E8"/>
    <w:rsid w:val="00922DFE"/>
    <w:rsid w:val="00950856"/>
    <w:rsid w:val="009B2292"/>
    <w:rsid w:val="00A50DA3"/>
    <w:rsid w:val="00E67E1D"/>
    <w:rsid w:val="00FE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pPr>
      <w:ind w:firstLine="709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Indent 2"/>
    <w:basedOn w:val="a"/>
    <w:link w:val="25"/>
    <w:uiPriority w:val="99"/>
    <w:unhideWhenUsed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unhideWhenUsed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3pt">
    <w:name w:val="Основной текст (2) + 13 pt;Не 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rPr>
      <w:rFonts w:ascii="Tahoma" w:eastAsia="Times New Roman" w:hAnsi="Tahoma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5">
    <w:name w:val="Основной текст_"/>
    <w:link w:val="12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position w:val="0"/>
      <w:sz w:val="26"/>
      <w:szCs w:val="26"/>
      <w:u w:val="none"/>
      <w:lang w:val="ru-RU"/>
    </w:rPr>
  </w:style>
  <w:style w:type="paragraph" w:customStyle="1" w:styleId="12">
    <w:name w:val="Основной текст1"/>
    <w:basedOn w:val="a"/>
    <w:link w:val="af5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character" w:customStyle="1" w:styleId="115pt0pt">
    <w:name w:val="Основной текст + 11.5 pt#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position w:val="0"/>
      <w:sz w:val="23"/>
      <w:szCs w:val="23"/>
      <w:u w:val="none"/>
      <w:lang w:val="ru-RU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footer"/>
    <w:basedOn w:val="a"/>
    <w:link w:val="af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Title"/>
    <w:basedOn w:val="a"/>
    <w:link w:val="afb"/>
    <w:qFormat/>
    <w:pPr>
      <w:jc w:val="center"/>
    </w:pPr>
    <w:rPr>
      <w:sz w:val="28"/>
    </w:rPr>
  </w:style>
  <w:style w:type="character" w:customStyle="1" w:styleId="afb">
    <w:name w:val="Название Знак"/>
    <w:basedOn w:val="a0"/>
    <w:link w:val="afa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c">
    <w:name w:val="page number"/>
  </w:style>
  <w:style w:type="paragraph" w:customStyle="1" w:styleId="ConsPlusNormal">
    <w:name w:val="ConsPlusNormal"/>
    <w:link w:val="ConsPlusNormal0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d">
    <w:name w:val="Normal (Web)"/>
    <w:basedOn w:val="a"/>
    <w:uiPriority w:val="99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e">
    <w:name w:val="Strong"/>
    <w:uiPriority w:val="22"/>
    <w:qFormat/>
    <w:rPr>
      <w:b/>
      <w:bCs/>
    </w:rPr>
  </w:style>
  <w:style w:type="paragraph" w:customStyle="1" w:styleId="consplusnormal00">
    <w:name w:val="consplusnormal0"/>
    <w:basedOn w:val="a"/>
    <w:pPr>
      <w:spacing w:before="100" w:after="100"/>
      <w:ind w:firstLine="120"/>
    </w:pPr>
    <w:rPr>
      <w:rFonts w:ascii="Verdana" w:hAnsi="Verdana"/>
    </w:rPr>
  </w:style>
  <w:style w:type="paragraph" w:styleId="aff">
    <w:name w:val="footnote text"/>
    <w:basedOn w:val="a"/>
    <w:link w:val="aff0"/>
    <w:uiPriority w:val="99"/>
    <w:unhideWhenUsed/>
    <w:pPr>
      <w:widowControl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rPr>
      <w:rFonts w:ascii="Arial" w:eastAsia="Times New Roman" w:hAnsi="Arial" w:cs="Times New Roman"/>
      <w:sz w:val="20"/>
      <w:szCs w:val="20"/>
    </w:rPr>
  </w:style>
  <w:style w:type="character" w:styleId="aff1">
    <w:name w:val="footnote reference"/>
    <w:uiPriority w:val="99"/>
    <w:unhideWhenUsed/>
    <w:rPr>
      <w:rFonts w:cs="Times New Roman"/>
      <w:vertAlign w:val="superscript"/>
    </w:rPr>
  </w:style>
  <w:style w:type="character" w:styleId="aff2">
    <w:name w:val="annotation reference"/>
    <w:rPr>
      <w:sz w:val="16"/>
      <w:szCs w:val="16"/>
    </w:rPr>
  </w:style>
  <w:style w:type="paragraph" w:styleId="aff3">
    <w:name w:val="annotation text"/>
    <w:basedOn w:val="a"/>
    <w:link w:val="aff4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rPr>
      <w:b/>
      <w:bCs/>
    </w:rPr>
  </w:style>
  <w:style w:type="character" w:customStyle="1" w:styleId="aff6">
    <w:name w:val="Тема примечания Знак"/>
    <w:basedOn w:val="aff4"/>
    <w:link w:val="af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7">
    <w:name w:val="Hyperlink"/>
    <w:rPr>
      <w:color w:val="0000FF"/>
      <w:u w:val="single"/>
    </w:rPr>
  </w:style>
  <w:style w:type="paragraph" w:styleId="aff8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9">
    <w:name w:val="Знак Знак Знак Знак Знак Знак Знак"/>
    <w:basedOn w:val="a"/>
    <w:pPr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character" w:customStyle="1" w:styleId="blk">
    <w:name w:val="blk"/>
  </w:style>
  <w:style w:type="character" w:styleId="affa">
    <w:name w:val="FollowedHyperlink"/>
    <w:uiPriority w:val="99"/>
    <w:semiHidden/>
    <w:unhideWhenUsed/>
    <w:rPr>
      <w:color w:val="800080"/>
      <w:u w:val="single"/>
    </w:rPr>
  </w:style>
  <w:style w:type="paragraph" w:customStyle="1" w:styleId="affb">
    <w:name w:val="Название проектного документа"/>
    <w:basedOn w:val="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customStyle="1" w:styleId="affc">
    <w:name w:val="Таблицы (моноширинный)"/>
    <w:basedOn w:val="a"/>
    <w:next w:val="a"/>
    <w:pPr>
      <w:widowControl w:val="0"/>
      <w:ind w:firstLine="567"/>
      <w:jc w:val="both"/>
    </w:pPr>
    <w:rPr>
      <w:rFonts w:ascii="Courier New" w:hAnsi="Courier New" w:cs="Courier New"/>
      <w:sz w:val="20"/>
      <w:szCs w:val="20"/>
    </w:rPr>
  </w:style>
  <w:style w:type="character" w:customStyle="1" w:styleId="affd">
    <w:name w:val="Цветовое выделение"/>
    <w:rPr>
      <w:b/>
      <w:bCs/>
      <w:color w:val="26282F"/>
      <w:sz w:val="26"/>
      <w:szCs w:val="26"/>
    </w:rPr>
  </w:style>
  <w:style w:type="paragraph" w:customStyle="1" w:styleId="affe">
    <w:name w:val="Нормальный (таблица)"/>
    <w:basedOn w:val="a"/>
    <w:next w:val="a"/>
    <w:pPr>
      <w:widowControl w:val="0"/>
      <w:ind w:firstLine="567"/>
      <w:jc w:val="both"/>
    </w:pPr>
    <w:rPr>
      <w:rFonts w:ascii="Arial" w:hAnsi="Arial" w:cs="Arial"/>
    </w:rPr>
  </w:style>
  <w:style w:type="character" w:customStyle="1" w:styleId="afff">
    <w:name w:val="Гипертекстовая ссылка"/>
    <w:rPr>
      <w:b/>
      <w:bCs/>
      <w:color w:val="106BBE"/>
      <w:sz w:val="26"/>
      <w:szCs w:val="26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ff0">
    <w:name w:val="No Spacing"/>
    <w:uiPriority w:val="1"/>
    <w:qFormat/>
    <w:pPr>
      <w:spacing w:after="0" w:line="240" w:lineRule="auto"/>
      <w:ind w:firstLine="567"/>
      <w:jc w:val="center"/>
    </w:pPr>
    <w:rPr>
      <w:rFonts w:ascii="Calibri" w:eastAsia="Calibri" w:hAnsi="Calibri" w:cs="Times New Roman"/>
    </w:rPr>
  </w:style>
  <w:style w:type="paragraph" w:customStyle="1" w:styleId="Style7">
    <w:name w:val="Style7"/>
    <w:basedOn w:val="a"/>
    <w:pPr>
      <w:widowControl w:val="0"/>
      <w:spacing w:line="269" w:lineRule="exact"/>
      <w:ind w:firstLine="710"/>
      <w:jc w:val="both"/>
    </w:pPr>
    <w:rPr>
      <w:rFonts w:ascii="Microsoft Sans Serif" w:hAnsi="Microsoft Sans Serif" w:cs="Microsoft Sans Serif"/>
    </w:rPr>
  </w:style>
  <w:style w:type="character" w:customStyle="1" w:styleId="FontStyle47">
    <w:name w:val="Font Style47"/>
    <w:rPr>
      <w:rFonts w:ascii="Times New Roman" w:hAnsi="Times New Roman" w:cs="Times New Roman"/>
      <w:sz w:val="22"/>
      <w:szCs w:val="22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pPr>
      <w:widowControl w:val="0"/>
      <w:tabs>
        <w:tab w:val="left" w:pos="1701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fff1">
    <w:name w:val="Заголовок"/>
    <w:basedOn w:val="a"/>
    <w:next w:val="af3"/>
    <w:pPr>
      <w:keepNext/>
      <w:spacing w:before="240" w:after="120"/>
      <w:ind w:firstLine="567"/>
      <w:jc w:val="center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4">
    <w:name w:val="нум список 1"/>
    <w:basedOn w:val="a"/>
    <w:pPr>
      <w:tabs>
        <w:tab w:val="left" w:pos="360"/>
      </w:tabs>
      <w:spacing w:before="120" w:after="120"/>
      <w:ind w:firstLine="567"/>
      <w:jc w:val="both"/>
    </w:pPr>
    <w:rPr>
      <w:szCs w:val="20"/>
      <w:lang w:eastAsia="ar-SA"/>
    </w:rPr>
  </w:style>
  <w:style w:type="paragraph" w:styleId="32">
    <w:name w:val="Body Text Indent 3"/>
    <w:basedOn w:val="a"/>
    <w:link w:val="33"/>
    <w:pPr>
      <w:spacing w:after="120" w:line="276" w:lineRule="auto"/>
      <w:ind w:left="283" w:firstLine="567"/>
      <w:jc w:val="center"/>
    </w:pPr>
    <w:rPr>
      <w:rFonts w:ascii="Calibri" w:eastAsia="Calibri" w:hAnsi="Calibri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0"/>
    <w:link w:val="32"/>
    <w:rPr>
      <w:rFonts w:ascii="Calibri" w:eastAsia="Calibri" w:hAnsi="Calibri" w:cs="Times New Roman"/>
      <w:sz w:val="16"/>
      <w:szCs w:val="16"/>
    </w:rPr>
  </w:style>
  <w:style w:type="paragraph" w:customStyle="1" w:styleId="afff2">
    <w:name w:val="Прижатый влево"/>
    <w:basedOn w:val="a"/>
    <w:next w:val="a"/>
    <w:uiPriority w:val="99"/>
    <w:pPr>
      <w:ind w:firstLine="567"/>
      <w:jc w:val="center"/>
    </w:pPr>
    <w:rPr>
      <w:rFonts w:ascii="Arial" w:hAnsi="Arial" w:cs="Arial"/>
    </w:rPr>
  </w:style>
  <w:style w:type="paragraph" w:customStyle="1" w:styleId="afff3">
    <w:name w:val="Знак Знак Знак Знак Знак Знак Знак Знак Знак Знак Знак Знак Знак"/>
    <w:basedOn w:val="a"/>
    <w:pPr>
      <w:spacing w:after="160" w:line="240" w:lineRule="exact"/>
      <w:ind w:firstLine="567"/>
      <w:jc w:val="center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formattext">
    <w:name w:val="formattext"/>
    <w:basedOn w:val="a"/>
    <w:pPr>
      <w:spacing w:before="100" w:beforeAutospacing="1" w:after="100" w:afterAutospacing="1"/>
      <w:ind w:firstLine="567"/>
      <w:jc w:val="center"/>
    </w:pPr>
  </w:style>
  <w:style w:type="paragraph" w:customStyle="1" w:styleId="afff4">
    <w:name w:val="Стиль"/>
    <w:pPr>
      <w:widowControl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pPr>
      <w:ind w:firstLine="709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Indent 2"/>
    <w:basedOn w:val="a"/>
    <w:link w:val="25"/>
    <w:uiPriority w:val="99"/>
    <w:unhideWhenUsed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unhideWhenUsed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3pt">
    <w:name w:val="Основной текст (2) + 13 pt;Не 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rPr>
      <w:rFonts w:ascii="Tahoma" w:eastAsia="Times New Roman" w:hAnsi="Tahoma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5">
    <w:name w:val="Основной текст_"/>
    <w:link w:val="12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position w:val="0"/>
      <w:sz w:val="26"/>
      <w:szCs w:val="26"/>
      <w:u w:val="none"/>
      <w:lang w:val="ru-RU"/>
    </w:rPr>
  </w:style>
  <w:style w:type="paragraph" w:customStyle="1" w:styleId="12">
    <w:name w:val="Основной текст1"/>
    <w:basedOn w:val="a"/>
    <w:link w:val="af5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character" w:customStyle="1" w:styleId="115pt0pt">
    <w:name w:val="Основной текст + 11.5 pt#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position w:val="0"/>
      <w:sz w:val="23"/>
      <w:szCs w:val="23"/>
      <w:u w:val="none"/>
      <w:lang w:val="ru-RU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footer"/>
    <w:basedOn w:val="a"/>
    <w:link w:val="af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Title"/>
    <w:basedOn w:val="a"/>
    <w:link w:val="afb"/>
    <w:qFormat/>
    <w:pPr>
      <w:jc w:val="center"/>
    </w:pPr>
    <w:rPr>
      <w:sz w:val="28"/>
    </w:rPr>
  </w:style>
  <w:style w:type="character" w:customStyle="1" w:styleId="afb">
    <w:name w:val="Название Знак"/>
    <w:basedOn w:val="a0"/>
    <w:link w:val="afa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c">
    <w:name w:val="page number"/>
  </w:style>
  <w:style w:type="paragraph" w:customStyle="1" w:styleId="ConsPlusNormal">
    <w:name w:val="ConsPlusNormal"/>
    <w:link w:val="ConsPlusNormal0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d">
    <w:name w:val="Normal (Web)"/>
    <w:basedOn w:val="a"/>
    <w:uiPriority w:val="99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e">
    <w:name w:val="Strong"/>
    <w:uiPriority w:val="22"/>
    <w:qFormat/>
    <w:rPr>
      <w:b/>
      <w:bCs/>
    </w:rPr>
  </w:style>
  <w:style w:type="paragraph" w:customStyle="1" w:styleId="consplusnormal00">
    <w:name w:val="consplusnormal0"/>
    <w:basedOn w:val="a"/>
    <w:pPr>
      <w:spacing w:before="100" w:after="100"/>
      <w:ind w:firstLine="120"/>
    </w:pPr>
    <w:rPr>
      <w:rFonts w:ascii="Verdana" w:hAnsi="Verdana"/>
    </w:rPr>
  </w:style>
  <w:style w:type="paragraph" w:styleId="aff">
    <w:name w:val="footnote text"/>
    <w:basedOn w:val="a"/>
    <w:link w:val="aff0"/>
    <w:uiPriority w:val="99"/>
    <w:unhideWhenUsed/>
    <w:pPr>
      <w:widowControl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rPr>
      <w:rFonts w:ascii="Arial" w:eastAsia="Times New Roman" w:hAnsi="Arial" w:cs="Times New Roman"/>
      <w:sz w:val="20"/>
      <w:szCs w:val="20"/>
    </w:rPr>
  </w:style>
  <w:style w:type="character" w:styleId="aff1">
    <w:name w:val="footnote reference"/>
    <w:uiPriority w:val="99"/>
    <w:unhideWhenUsed/>
    <w:rPr>
      <w:rFonts w:cs="Times New Roman"/>
      <w:vertAlign w:val="superscript"/>
    </w:rPr>
  </w:style>
  <w:style w:type="character" w:styleId="aff2">
    <w:name w:val="annotation reference"/>
    <w:rPr>
      <w:sz w:val="16"/>
      <w:szCs w:val="16"/>
    </w:rPr>
  </w:style>
  <w:style w:type="paragraph" w:styleId="aff3">
    <w:name w:val="annotation text"/>
    <w:basedOn w:val="a"/>
    <w:link w:val="aff4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rPr>
      <w:b/>
      <w:bCs/>
    </w:rPr>
  </w:style>
  <w:style w:type="character" w:customStyle="1" w:styleId="aff6">
    <w:name w:val="Тема примечания Знак"/>
    <w:basedOn w:val="aff4"/>
    <w:link w:val="af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7">
    <w:name w:val="Hyperlink"/>
    <w:rPr>
      <w:color w:val="0000FF"/>
      <w:u w:val="single"/>
    </w:rPr>
  </w:style>
  <w:style w:type="paragraph" w:styleId="aff8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9">
    <w:name w:val="Знак Знак Знак Знак Знак Знак Знак"/>
    <w:basedOn w:val="a"/>
    <w:pPr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character" w:customStyle="1" w:styleId="blk">
    <w:name w:val="blk"/>
  </w:style>
  <w:style w:type="character" w:styleId="affa">
    <w:name w:val="FollowedHyperlink"/>
    <w:uiPriority w:val="99"/>
    <w:semiHidden/>
    <w:unhideWhenUsed/>
    <w:rPr>
      <w:color w:val="800080"/>
      <w:u w:val="single"/>
    </w:rPr>
  </w:style>
  <w:style w:type="paragraph" w:customStyle="1" w:styleId="affb">
    <w:name w:val="Название проектного документа"/>
    <w:basedOn w:val="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customStyle="1" w:styleId="affc">
    <w:name w:val="Таблицы (моноширинный)"/>
    <w:basedOn w:val="a"/>
    <w:next w:val="a"/>
    <w:pPr>
      <w:widowControl w:val="0"/>
      <w:ind w:firstLine="567"/>
      <w:jc w:val="both"/>
    </w:pPr>
    <w:rPr>
      <w:rFonts w:ascii="Courier New" w:hAnsi="Courier New" w:cs="Courier New"/>
      <w:sz w:val="20"/>
      <w:szCs w:val="20"/>
    </w:rPr>
  </w:style>
  <w:style w:type="character" w:customStyle="1" w:styleId="affd">
    <w:name w:val="Цветовое выделение"/>
    <w:rPr>
      <w:b/>
      <w:bCs/>
      <w:color w:val="26282F"/>
      <w:sz w:val="26"/>
      <w:szCs w:val="26"/>
    </w:rPr>
  </w:style>
  <w:style w:type="paragraph" w:customStyle="1" w:styleId="affe">
    <w:name w:val="Нормальный (таблица)"/>
    <w:basedOn w:val="a"/>
    <w:next w:val="a"/>
    <w:pPr>
      <w:widowControl w:val="0"/>
      <w:ind w:firstLine="567"/>
      <w:jc w:val="both"/>
    </w:pPr>
    <w:rPr>
      <w:rFonts w:ascii="Arial" w:hAnsi="Arial" w:cs="Arial"/>
    </w:rPr>
  </w:style>
  <w:style w:type="character" w:customStyle="1" w:styleId="afff">
    <w:name w:val="Гипертекстовая ссылка"/>
    <w:rPr>
      <w:b/>
      <w:bCs/>
      <w:color w:val="106BBE"/>
      <w:sz w:val="26"/>
      <w:szCs w:val="26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ff0">
    <w:name w:val="No Spacing"/>
    <w:uiPriority w:val="1"/>
    <w:qFormat/>
    <w:pPr>
      <w:spacing w:after="0" w:line="240" w:lineRule="auto"/>
      <w:ind w:firstLine="567"/>
      <w:jc w:val="center"/>
    </w:pPr>
    <w:rPr>
      <w:rFonts w:ascii="Calibri" w:eastAsia="Calibri" w:hAnsi="Calibri" w:cs="Times New Roman"/>
    </w:rPr>
  </w:style>
  <w:style w:type="paragraph" w:customStyle="1" w:styleId="Style7">
    <w:name w:val="Style7"/>
    <w:basedOn w:val="a"/>
    <w:pPr>
      <w:widowControl w:val="0"/>
      <w:spacing w:line="269" w:lineRule="exact"/>
      <w:ind w:firstLine="710"/>
      <w:jc w:val="both"/>
    </w:pPr>
    <w:rPr>
      <w:rFonts w:ascii="Microsoft Sans Serif" w:hAnsi="Microsoft Sans Serif" w:cs="Microsoft Sans Serif"/>
    </w:rPr>
  </w:style>
  <w:style w:type="character" w:customStyle="1" w:styleId="FontStyle47">
    <w:name w:val="Font Style47"/>
    <w:rPr>
      <w:rFonts w:ascii="Times New Roman" w:hAnsi="Times New Roman" w:cs="Times New Roman"/>
      <w:sz w:val="22"/>
      <w:szCs w:val="22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pPr>
      <w:widowControl w:val="0"/>
      <w:tabs>
        <w:tab w:val="left" w:pos="1701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fff1">
    <w:name w:val="Заголовок"/>
    <w:basedOn w:val="a"/>
    <w:next w:val="af3"/>
    <w:pPr>
      <w:keepNext/>
      <w:spacing w:before="240" w:after="120"/>
      <w:ind w:firstLine="567"/>
      <w:jc w:val="center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4">
    <w:name w:val="нум список 1"/>
    <w:basedOn w:val="a"/>
    <w:pPr>
      <w:tabs>
        <w:tab w:val="left" w:pos="360"/>
      </w:tabs>
      <w:spacing w:before="120" w:after="120"/>
      <w:ind w:firstLine="567"/>
      <w:jc w:val="both"/>
    </w:pPr>
    <w:rPr>
      <w:szCs w:val="20"/>
      <w:lang w:eastAsia="ar-SA"/>
    </w:rPr>
  </w:style>
  <w:style w:type="paragraph" w:styleId="32">
    <w:name w:val="Body Text Indent 3"/>
    <w:basedOn w:val="a"/>
    <w:link w:val="33"/>
    <w:pPr>
      <w:spacing w:after="120" w:line="276" w:lineRule="auto"/>
      <w:ind w:left="283" w:firstLine="567"/>
      <w:jc w:val="center"/>
    </w:pPr>
    <w:rPr>
      <w:rFonts w:ascii="Calibri" w:eastAsia="Calibri" w:hAnsi="Calibri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0"/>
    <w:link w:val="32"/>
    <w:rPr>
      <w:rFonts w:ascii="Calibri" w:eastAsia="Calibri" w:hAnsi="Calibri" w:cs="Times New Roman"/>
      <w:sz w:val="16"/>
      <w:szCs w:val="16"/>
    </w:rPr>
  </w:style>
  <w:style w:type="paragraph" w:customStyle="1" w:styleId="afff2">
    <w:name w:val="Прижатый влево"/>
    <w:basedOn w:val="a"/>
    <w:next w:val="a"/>
    <w:uiPriority w:val="99"/>
    <w:pPr>
      <w:ind w:firstLine="567"/>
      <w:jc w:val="center"/>
    </w:pPr>
    <w:rPr>
      <w:rFonts w:ascii="Arial" w:hAnsi="Arial" w:cs="Arial"/>
    </w:rPr>
  </w:style>
  <w:style w:type="paragraph" w:customStyle="1" w:styleId="afff3">
    <w:name w:val="Знак Знак Знак Знак Знак Знак Знак Знак Знак Знак Знак Знак Знак"/>
    <w:basedOn w:val="a"/>
    <w:pPr>
      <w:spacing w:after="160" w:line="240" w:lineRule="exact"/>
      <w:ind w:firstLine="567"/>
      <w:jc w:val="center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formattext">
    <w:name w:val="formattext"/>
    <w:basedOn w:val="a"/>
    <w:pPr>
      <w:spacing w:before="100" w:beforeAutospacing="1" w:after="100" w:afterAutospacing="1"/>
      <w:ind w:firstLine="567"/>
      <w:jc w:val="center"/>
    </w:pPr>
  </w:style>
  <w:style w:type="paragraph" w:customStyle="1" w:styleId="afff4">
    <w:name w:val="Стиль"/>
    <w:pPr>
      <w:widowControl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494999&amp;dst=10024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0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063D3DC2A250A950EF0958D1A83B4ABB1B5FCEBE6274EEF18DD7DEABFB77780CE8618E79D28616CF49C89BA7E2C744692D186DBA92D3A455535E526Q2d2N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4999&amp;dst=100189" TargetMode="External"/><Relationship Id="rId10" Type="http://schemas.openxmlformats.org/officeDocument/2006/relationships/hyperlink" Target="consultantplus://offline/ref=90B8A6F2E896870DBA0871686E2D1718CD36C7212840BB39736485D9C549229BBC83FA5D9E8A7D5668E699EC86E973579AA86A96A868EB73D949AAA8UDc4N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B9FD3-40B2-45B3-A675-4EB725CF6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4699</Words>
  <Characters>26788</Characters>
  <Application>Microsoft Office Word</Application>
  <DocSecurity>0</DocSecurity>
  <Lines>223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49</vt:i4>
      </vt:variant>
    </vt:vector>
  </HeadingPairs>
  <TitlesOfParts>
    <vt:vector size="50" baseType="lpstr">
      <vt:lpstr/>
      <vt:lpstr>    </vt:lpstr>
      <vt:lpstr>    П О С Т А Н О В Л Е Н И Е</vt:lpstr>
      <vt:lpstr>(далее – административный регламент)</vt:lpstr>
      <vt:lpstr/>
      <vt:lpstr>2. Стандарт предоставления муниципальной услуги</vt:lpstr>
      <vt:lpstr>3. Состав, последовательность и сроки выполнения </vt:lpstr>
      <vt:lpstr>административных процедур </vt:lpstr>
      <vt:lpstr>    </vt:lpstr>
      <vt:lpstr>    </vt:lpstr>
      <vt:lpstr>    </vt:lpstr>
      <vt:lpstr>    Приложение</vt:lpstr>
      <vt:lpstr>        I. Перечень условных обозначений и сокращений</vt:lpstr>
      <vt:lpstr>        II. Идентификаторы категорий (признаков) заявителей</vt:lpstr>
      <vt:lpstr>        </vt:lpstr>
      <vt:lpstr>        III. Исчерпывающий перечень документов, необходимых</vt:lpstr>
      <vt:lpstr>        </vt:lpstr>
      <vt:lpstr>        IV. Исчерпывающий перечень оснований для отказа в приеме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V. Формы заявления и документов, необходимых</vt:lpstr>
      <vt:lpstr>    </vt:lpstr>
      <vt:lpstr>    ЗАЯВИТЕЛЬ</vt:lpstr>
      <vt:lpstr/>
      <vt:lpstr/>
      <vt:lpstr/>
    </vt:vector>
  </TitlesOfParts>
  <Company/>
  <LinksUpToDate>false</LinksUpToDate>
  <CharactersWithSpaces>31425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 </cp:lastModifiedBy>
  <cp:revision>2</cp:revision>
  <cp:lastPrinted>2026-04-22T13:53:00Z</cp:lastPrinted>
  <dcterms:created xsi:type="dcterms:W3CDTF">2026-04-22T13:55:00Z</dcterms:created>
  <dcterms:modified xsi:type="dcterms:W3CDTF">2026-04-22T13:55:00Z</dcterms:modified>
</cp:coreProperties>
</file>