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A5" w:rsidRPr="00992FA5" w:rsidRDefault="00992FA5" w:rsidP="00992FA5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С начала 2026 региональное Отделение Социального фонда </w:t>
      </w:r>
      <w:proofErr w:type="spellStart"/>
      <w:r w:rsidRPr="00992FA5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проактивно</w:t>
      </w:r>
      <w:proofErr w:type="spellEnd"/>
      <w:r w:rsidRPr="00992FA5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оформило почти 32 тысяч сертификатов на материнский капитал</w:t>
      </w:r>
    </w:p>
    <w:p w:rsidR="00992FA5" w:rsidRPr="00992FA5" w:rsidRDefault="00992FA5" w:rsidP="00992FA5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Впервые получить сертификат на материнский капитал без похода в клиентскую службу Отделения Социального фонда по Санкт-Петербургу и Ленинградской области стало возможным с 15 апреля 2020 года. Именно тогда эта мера поддержки семьи стала назначаться автоматически, без необходимости обращаться в </w:t>
      </w:r>
      <w:proofErr w:type="spellStart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Соцфонд</w:t>
      </w:r>
      <w:proofErr w:type="spellEnd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 заявлением.</w:t>
      </w: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«За первый квартал текущего года региональное Отделение автоматически сформировало без малого 32 тысячи электронных сертификатов. По итогам 2025 года таким способом было выдано </w:t>
      </w:r>
      <w:r w:rsidRPr="00992FA5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порядка 111 тысяч </w:t>
      </w: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цифровых документов», – сказал управляющий Отделением Социального фонда по СПБ и ЛО Константин Островский.</w:t>
      </w: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Автоматическое оформление материнского капитала даёт возможность семье приступить к распоряжению средствами, не обращаясь за самим сертификатом. Процесс создания цифрового документа запускается после поступления в систему записи акта гражданского состояния о появлении ребенка. Данные в автоматическом режиме передаются в региональное Отделение Социального фонда, обрабатываются, после чего готовый сертификат направляется в личный кабинет родителя на портале </w:t>
      </w:r>
      <w:proofErr w:type="spellStart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. </w:t>
      </w: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Обязательным условием является наличие подтвержденной учетной з</w:t>
      </w:r>
      <w:r w:rsidRPr="00992FA5">
        <w:rPr>
          <w:rFonts w:ascii="Times New Roman" w:eastAsia="Arial Unicode MS" w:hAnsi="Times New Roman" w:cs="Arial Unicode MS"/>
          <w:sz w:val="28"/>
          <w:szCs w:val="28"/>
          <w:lang w:eastAsia="ru-RU"/>
        </w:rPr>
        <w:t>аписи в Единой системе идентификац</w:t>
      </w:r>
      <w:proofErr w:type="gramStart"/>
      <w:r w:rsidRPr="00992FA5">
        <w:rPr>
          <w:rFonts w:ascii="Times New Roman" w:eastAsia="Arial Unicode MS" w:hAnsi="Times New Roman" w:cs="Arial Unicode MS"/>
          <w:sz w:val="28"/>
          <w:szCs w:val="28"/>
          <w:lang w:eastAsia="ru-RU"/>
        </w:rPr>
        <w:t>ии и ау</w:t>
      </w:r>
      <w:proofErr w:type="gramEnd"/>
      <w:r w:rsidRPr="00992FA5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тентификации. Обычно право на материнский (семейный) капитал оформляется на мать. </w:t>
      </w: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Цифровая версия сертификата доступна для скачивания или печати.</w:t>
      </w: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Срок действия документа так же, как и </w:t>
      </w:r>
      <w:proofErr w:type="gramStart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распоряжение</w:t>
      </w:r>
      <w:proofErr w:type="gramEnd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денежными средствами сертификата, не ограничено временем. Более того, размер материнского капитала, зафиксированный в сертификате на момент его оформления, подлежит ежегодной индексации с 1 февраля, включая и остаток средств. Никакой замены документа при этом не требуется — изменение суммы происходит автоматически. </w:t>
      </w: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С 1 февраля 2026 года размер материнского капитала проиндексирован на 5, 6% и сейчас составляет 728 922 рубля. </w:t>
      </w:r>
      <w:proofErr w:type="gramStart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Для семей, в которых с 2020 года появился второй ребенок, материнский капитал дополнительно увеличивается на 234 321,3 руб. Для семей, в которых после 1 января 2020 года родился второй, третий ребенок или последующие дети, материнский (семейный) капитал устанавливается в размере 963 243,2 руб. в случае, если ранее право на </w:t>
      </w:r>
      <w:proofErr w:type="spellStart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маткапитал</w:t>
      </w:r>
      <w:proofErr w:type="spellEnd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не возникало.</w:t>
      </w:r>
      <w:proofErr w:type="gramEnd"/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Также на портале </w:t>
      </w:r>
      <w:proofErr w:type="spellStart"/>
      <w:r w:rsidRPr="00992FA5">
        <w:rPr>
          <w:rFonts w:ascii="Times New Roman" w:eastAsia="Arial Unicode MS" w:hAnsi="Times New Roman" w:cs="Arial Unicode MS"/>
          <w:sz w:val="28"/>
          <w:szCs w:val="28"/>
          <w:lang w:eastAsia="ru-RU"/>
        </w:rPr>
        <w:t>Госуслуг</w:t>
      </w:r>
      <w:proofErr w:type="spellEnd"/>
      <w:r w:rsidRPr="00992FA5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 можно </w:t>
      </w: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подать заявление о распоряжении средствами материнского капитала. Семьи могут направить его на улучшение своих жилищных условий, образование детей, увеличение будущей пенсии мамы, приобретение товаров и услуг для социальной адаптации детей-инвалидов, получение ежемесячной выплаты (для семей с низким доходом). </w:t>
      </w: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При остатке на сертификате менее 10 тысяч рублей, родители могут получить эти средства единовременной выплатой. </w:t>
      </w:r>
    </w:p>
    <w:p w:rsidR="00992FA5" w:rsidRPr="00992FA5" w:rsidRDefault="00992FA5" w:rsidP="00992FA5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Актуальные данные о размере капитала или его остатке можно в любое время получить на портале </w:t>
      </w:r>
      <w:proofErr w:type="spellStart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 Проверить остаток сертификата можно, заказав выписку.</w:t>
      </w:r>
    </w:p>
    <w:p w:rsidR="00992FA5" w:rsidRPr="00992FA5" w:rsidRDefault="00992FA5" w:rsidP="00992FA5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Для родителей, усыновивших детей, сохраняется заявительный порядок оформления сертификата, поскольку сведения, необходимые для получения </w:t>
      </w:r>
      <w:proofErr w:type="spellStart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маткапитала</w:t>
      </w:r>
      <w:proofErr w:type="spellEnd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, могут представить только сами усыновители.</w:t>
      </w:r>
    </w:p>
    <w:p w:rsidR="00992FA5" w:rsidRPr="00992FA5" w:rsidRDefault="00992FA5" w:rsidP="00992FA5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по телефону круглосуточного </w:t>
      </w:r>
      <w:proofErr w:type="gramStart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контакт-центра</w:t>
      </w:r>
      <w:proofErr w:type="gramEnd"/>
      <w:r w:rsidRPr="00992FA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8 (800) 100-00-01, или в клиентских службах регионального Отделения СФР.</w:t>
      </w:r>
    </w:p>
    <w:p w:rsidR="00992FA5" w:rsidRPr="00992FA5" w:rsidRDefault="00992FA5" w:rsidP="00992FA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992FA5" w:rsidRPr="00992FA5" w:rsidRDefault="00992FA5" w:rsidP="00992FA5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</w:p>
    <w:bookmarkEnd w:id="0"/>
    <w:p w:rsidR="00992FA5" w:rsidRPr="00992FA5" w:rsidRDefault="00992FA5" w:rsidP="00992FA5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A76B5C" w:rsidRPr="00992FA5" w:rsidRDefault="00A76B5C" w:rsidP="00992FA5">
      <w:pPr>
        <w:spacing w:after="0" w:line="360" w:lineRule="auto"/>
        <w:rPr>
          <w:sz w:val="28"/>
          <w:szCs w:val="28"/>
        </w:rPr>
      </w:pPr>
    </w:p>
    <w:sectPr w:rsidR="00A76B5C" w:rsidRPr="0099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A5"/>
    <w:rsid w:val="00992FA5"/>
    <w:rsid w:val="00A7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2026-04-20T06:02:00Z</dcterms:created>
  <dcterms:modified xsi:type="dcterms:W3CDTF">2026-04-20T06:05:00Z</dcterms:modified>
</cp:coreProperties>
</file>