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2DB" w:rsidRPr="005C22DB" w:rsidRDefault="005C22DB" w:rsidP="005C22DB">
      <w:pPr>
        <w:spacing w:after="120"/>
        <w:jc w:val="center"/>
        <w:rPr>
          <w:rFonts w:ascii="Times New Roman" w:hAnsi="Times New Roman"/>
          <w:sz w:val="29"/>
        </w:rPr>
      </w:pPr>
      <w:r w:rsidRPr="005C22DB">
        <w:rPr>
          <w:rFonts w:ascii="Times New Roman" w:hAnsi="Times New Roman"/>
          <w:noProof/>
          <w:sz w:val="29"/>
        </w:rPr>
        <w:drawing>
          <wp:inline distT="0" distB="0" distL="0" distR="0">
            <wp:extent cx="523875" cy="581025"/>
            <wp:effectExtent l="19050" t="0" r="9525" b="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860" w:rsidRDefault="005C22DB" w:rsidP="005C22DB">
      <w:pPr>
        <w:shd w:val="clear" w:color="auto" w:fill="FFFFFF"/>
        <w:spacing w:after="0"/>
        <w:ind w:left="176" w:right="386" w:firstLine="4"/>
        <w:jc w:val="center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5C22DB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АДМИНИСТРАЦИЯ </w:t>
      </w:r>
    </w:p>
    <w:p w:rsidR="005C22DB" w:rsidRDefault="005C22DB" w:rsidP="005C22DB">
      <w:pPr>
        <w:shd w:val="clear" w:color="auto" w:fill="FFFFFF"/>
        <w:spacing w:after="0"/>
        <w:ind w:left="176" w:right="386" w:firstLine="4"/>
        <w:jc w:val="center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5C22DB">
        <w:rPr>
          <w:rFonts w:ascii="Times New Roman" w:hAnsi="Times New Roman"/>
          <w:b/>
          <w:color w:val="000000"/>
          <w:spacing w:val="2"/>
          <w:sz w:val="28"/>
          <w:szCs w:val="28"/>
        </w:rPr>
        <w:t>ПУТИЛОВСКО</w:t>
      </w:r>
      <w:r w:rsidR="00470EF0">
        <w:rPr>
          <w:rFonts w:ascii="Times New Roman" w:hAnsi="Times New Roman"/>
          <w:b/>
          <w:color w:val="000000"/>
          <w:spacing w:val="2"/>
          <w:sz w:val="28"/>
          <w:szCs w:val="28"/>
        </w:rPr>
        <w:t>ГО</w:t>
      </w:r>
      <w:r w:rsidRPr="005C22DB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СЕЛЬСКО</w:t>
      </w:r>
      <w:r w:rsidR="00470EF0">
        <w:rPr>
          <w:rFonts w:ascii="Times New Roman" w:hAnsi="Times New Roman"/>
          <w:b/>
          <w:color w:val="000000"/>
          <w:spacing w:val="2"/>
          <w:sz w:val="28"/>
          <w:szCs w:val="28"/>
        </w:rPr>
        <w:t>ГО</w:t>
      </w:r>
      <w:r w:rsidRPr="005C22DB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ПОСЕЛЕНИ</w:t>
      </w:r>
      <w:r w:rsidR="00470EF0">
        <w:rPr>
          <w:rFonts w:ascii="Times New Roman" w:hAnsi="Times New Roman"/>
          <w:b/>
          <w:color w:val="000000"/>
          <w:spacing w:val="2"/>
          <w:sz w:val="28"/>
          <w:szCs w:val="28"/>
        </w:rPr>
        <w:t>Я</w:t>
      </w:r>
    </w:p>
    <w:p w:rsidR="005C22DB" w:rsidRPr="005C22DB" w:rsidRDefault="005C22DB" w:rsidP="005C22DB">
      <w:pPr>
        <w:shd w:val="clear" w:color="auto" w:fill="FFFFFF"/>
        <w:ind w:left="176" w:right="386" w:firstLine="4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5C22DB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КИРОВСКОГО </w:t>
      </w:r>
      <w:r w:rsidRPr="00094841">
        <w:rPr>
          <w:rFonts w:ascii="Times New Roman" w:hAnsi="Times New Roman"/>
          <w:b/>
          <w:color w:val="000000"/>
          <w:spacing w:val="1"/>
          <w:sz w:val="28"/>
          <w:szCs w:val="28"/>
        </w:rPr>
        <w:t>МУНИЦИПАЛЬНОГО</w:t>
      </w:r>
      <w:r w:rsidRPr="005C22DB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РАЙОНА ЛЕНИНГРАДСКОЙ ОБЛАСТИ</w:t>
      </w:r>
    </w:p>
    <w:p w:rsidR="005C22DB" w:rsidRPr="005C22DB" w:rsidRDefault="005C22DB" w:rsidP="005C22DB">
      <w:pPr>
        <w:shd w:val="clear" w:color="auto" w:fill="FFFFFF"/>
        <w:ind w:left="113" w:right="57"/>
        <w:jc w:val="center"/>
        <w:rPr>
          <w:rFonts w:ascii="Times New Roman" w:hAnsi="Times New Roman"/>
          <w:b/>
          <w:sz w:val="32"/>
          <w:szCs w:val="32"/>
        </w:rPr>
      </w:pPr>
      <w:r w:rsidRPr="005C22DB">
        <w:rPr>
          <w:rFonts w:ascii="Times New Roman" w:hAnsi="Times New Roman"/>
          <w:b/>
          <w:color w:val="000000"/>
          <w:spacing w:val="-5"/>
          <w:w w:val="132"/>
          <w:sz w:val="32"/>
          <w:szCs w:val="32"/>
        </w:rPr>
        <w:t>ПОСТАНОВЛЕНИЕ</w:t>
      </w:r>
    </w:p>
    <w:p w:rsidR="0083319B" w:rsidRPr="00A735D1" w:rsidRDefault="005C22DB" w:rsidP="0083319B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1F44A0">
        <w:rPr>
          <w:rFonts w:ascii="Times New Roman" w:hAnsi="Times New Roman"/>
          <w:b/>
          <w:sz w:val="24"/>
          <w:szCs w:val="24"/>
        </w:rPr>
        <w:t xml:space="preserve">  </w:t>
      </w:r>
      <w:r w:rsidRPr="00A735D1">
        <w:rPr>
          <w:rFonts w:ascii="Times New Roman" w:hAnsi="Times New Roman"/>
          <w:b/>
          <w:sz w:val="24"/>
          <w:szCs w:val="24"/>
        </w:rPr>
        <w:t xml:space="preserve">от </w:t>
      </w:r>
      <w:r w:rsidR="0016235A">
        <w:rPr>
          <w:rFonts w:ascii="Times New Roman" w:hAnsi="Times New Roman"/>
          <w:b/>
          <w:sz w:val="24"/>
          <w:szCs w:val="24"/>
        </w:rPr>
        <w:t>13</w:t>
      </w:r>
      <w:r w:rsidR="00930229">
        <w:rPr>
          <w:rFonts w:ascii="Times New Roman" w:hAnsi="Times New Roman"/>
          <w:b/>
          <w:sz w:val="24"/>
          <w:szCs w:val="24"/>
        </w:rPr>
        <w:t xml:space="preserve"> апреля</w:t>
      </w:r>
      <w:r w:rsidR="002D7EA7" w:rsidRPr="00A735D1">
        <w:rPr>
          <w:rFonts w:ascii="Times New Roman" w:hAnsi="Times New Roman"/>
          <w:b/>
          <w:sz w:val="24"/>
          <w:szCs w:val="24"/>
        </w:rPr>
        <w:t xml:space="preserve"> </w:t>
      </w:r>
      <w:r w:rsidRPr="00A735D1">
        <w:rPr>
          <w:rFonts w:ascii="Times New Roman" w:hAnsi="Times New Roman"/>
          <w:b/>
          <w:sz w:val="24"/>
          <w:szCs w:val="24"/>
        </w:rPr>
        <w:t>202</w:t>
      </w:r>
      <w:r w:rsidR="00930229">
        <w:rPr>
          <w:rFonts w:ascii="Times New Roman" w:hAnsi="Times New Roman"/>
          <w:b/>
          <w:sz w:val="24"/>
          <w:szCs w:val="24"/>
        </w:rPr>
        <w:t>6</w:t>
      </w:r>
      <w:r w:rsidRPr="00A735D1">
        <w:rPr>
          <w:rFonts w:ascii="Times New Roman" w:hAnsi="Times New Roman"/>
          <w:b/>
          <w:sz w:val="24"/>
          <w:szCs w:val="24"/>
        </w:rPr>
        <w:t xml:space="preserve"> года № </w:t>
      </w:r>
      <w:r w:rsidR="00E168B0">
        <w:rPr>
          <w:rFonts w:ascii="Times New Roman" w:hAnsi="Times New Roman"/>
          <w:b/>
          <w:sz w:val="24"/>
          <w:szCs w:val="24"/>
        </w:rPr>
        <w:t>99</w:t>
      </w:r>
    </w:p>
    <w:p w:rsidR="005C22DB" w:rsidRPr="00470EF0" w:rsidRDefault="005C22DB" w:rsidP="00930229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0EF0">
        <w:rPr>
          <w:b/>
          <w:sz w:val="24"/>
          <w:szCs w:val="24"/>
        </w:rPr>
        <w:t xml:space="preserve">   </w:t>
      </w:r>
      <w:r w:rsidRPr="00470EF0">
        <w:rPr>
          <w:rFonts w:ascii="Times New Roman" w:hAnsi="Times New Roman"/>
          <w:b/>
          <w:sz w:val="24"/>
          <w:szCs w:val="24"/>
        </w:rPr>
        <w:t>Об утверждении Административного регламента </w:t>
      </w:r>
      <w:r w:rsidR="00930229" w:rsidRPr="00930229">
        <w:rPr>
          <w:rFonts w:ascii="Times New Roman" w:hAnsi="Times New Roman"/>
          <w:b/>
          <w:sz w:val="24"/>
          <w:szCs w:val="24"/>
        </w:rPr>
        <w:t>по предоставлению муниципальной услуги</w:t>
      </w:r>
      <w:r w:rsidR="00930229">
        <w:rPr>
          <w:rFonts w:ascii="Times New Roman" w:hAnsi="Times New Roman"/>
          <w:b/>
          <w:sz w:val="24"/>
          <w:szCs w:val="24"/>
        </w:rPr>
        <w:t xml:space="preserve"> </w:t>
      </w:r>
      <w:r w:rsidR="00470EF0" w:rsidRPr="00B523C9">
        <w:rPr>
          <w:rFonts w:ascii="Times New Roman" w:hAnsi="Times New Roman"/>
          <w:b/>
          <w:sz w:val="24"/>
          <w:szCs w:val="24"/>
        </w:rPr>
        <w:t>«</w:t>
      </w:r>
      <w:r w:rsidR="00930229">
        <w:rPr>
          <w:rFonts w:ascii="Times New Roman" w:hAnsi="Times New Roman"/>
          <w:b/>
          <w:bCs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470EF0">
        <w:rPr>
          <w:rFonts w:ascii="Times New Roman" w:hAnsi="Times New Roman"/>
          <w:b/>
          <w:sz w:val="24"/>
          <w:szCs w:val="24"/>
        </w:rPr>
        <w:t>»</w:t>
      </w:r>
    </w:p>
    <w:p w:rsidR="005C22DB" w:rsidRDefault="005C22DB" w:rsidP="005C22DB">
      <w:pPr>
        <w:pStyle w:val="a8"/>
        <w:jc w:val="both"/>
        <w:rPr>
          <w:sz w:val="28"/>
          <w:szCs w:val="28"/>
        </w:rPr>
      </w:pPr>
    </w:p>
    <w:p w:rsidR="00930229" w:rsidRPr="005E4803" w:rsidRDefault="00930229" w:rsidP="00B523C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4803">
        <w:rPr>
          <w:rFonts w:ascii="Times New Roman" w:hAnsi="Times New Roman"/>
          <w:sz w:val="24"/>
          <w:szCs w:val="24"/>
        </w:rPr>
        <w:t>На основании ст.14 Федерального закона от 06.10.2003 года № 131-ФЗ «Об общих принципах организации местного самоуправления в Российской Федерации», Федерального закона от 27.07.2010 года № 210-ФЗ «Об организации предоставления государственных и муниципальных услуг»,  в целях повышения качества и доступности предоставления муниципальных услуг, во исполнение Постановления Правительства РФ от 28.04.2025 N 569 "О внесении изменений в некоторые акты Правительства Российской Федерации" по</w:t>
      </w:r>
      <w:proofErr w:type="gramEnd"/>
      <w:r w:rsidRPr="005E4803">
        <w:rPr>
          <w:rFonts w:ascii="Times New Roman" w:hAnsi="Times New Roman"/>
          <w:sz w:val="24"/>
          <w:szCs w:val="24"/>
        </w:rPr>
        <w:t xml:space="preserve"> вопросам функционирования федеральной государственной информационной системы "Федеральный реестр государственных и муниципальных услуг (функций)" в целях реализации настоящего постановления   администрация  Путиловского сельского поселения постановляет:</w:t>
      </w:r>
    </w:p>
    <w:p w:rsidR="00843E5D" w:rsidRPr="005E4803" w:rsidRDefault="00843E5D" w:rsidP="00B523C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4803">
        <w:rPr>
          <w:rFonts w:ascii="Times New Roman" w:hAnsi="Times New Roman"/>
          <w:sz w:val="24"/>
          <w:szCs w:val="24"/>
        </w:rPr>
        <w:t>1.Утвердить Административный регламент по предоставлению администрацией Путиловско</w:t>
      </w:r>
      <w:r w:rsidR="002C2F70" w:rsidRPr="005E4803">
        <w:rPr>
          <w:rFonts w:ascii="Times New Roman" w:hAnsi="Times New Roman"/>
          <w:sz w:val="24"/>
          <w:szCs w:val="24"/>
        </w:rPr>
        <w:t>го</w:t>
      </w:r>
      <w:r w:rsidRPr="005E4803">
        <w:rPr>
          <w:rFonts w:ascii="Times New Roman" w:hAnsi="Times New Roman"/>
          <w:sz w:val="24"/>
          <w:szCs w:val="24"/>
        </w:rPr>
        <w:t xml:space="preserve"> сельско</w:t>
      </w:r>
      <w:r w:rsidR="002C2F70" w:rsidRPr="005E4803">
        <w:rPr>
          <w:rFonts w:ascii="Times New Roman" w:hAnsi="Times New Roman"/>
          <w:sz w:val="24"/>
          <w:szCs w:val="24"/>
        </w:rPr>
        <w:t>го</w:t>
      </w:r>
      <w:r w:rsidRPr="005E4803">
        <w:rPr>
          <w:rFonts w:ascii="Times New Roman" w:hAnsi="Times New Roman"/>
          <w:sz w:val="24"/>
          <w:szCs w:val="24"/>
        </w:rPr>
        <w:t xml:space="preserve"> поселени</w:t>
      </w:r>
      <w:r w:rsidR="002C2F70" w:rsidRPr="005E4803">
        <w:rPr>
          <w:rFonts w:ascii="Times New Roman" w:hAnsi="Times New Roman"/>
          <w:sz w:val="24"/>
          <w:szCs w:val="24"/>
        </w:rPr>
        <w:t>я</w:t>
      </w:r>
      <w:r w:rsidRPr="005E4803">
        <w:rPr>
          <w:rFonts w:ascii="Times New Roman" w:hAnsi="Times New Roman"/>
          <w:sz w:val="24"/>
          <w:szCs w:val="24"/>
        </w:rPr>
        <w:t xml:space="preserve"> Кировского муниципального района Ленинградской области муниципальной услуги «</w:t>
      </w:r>
      <w:r w:rsidR="0083319B" w:rsidRPr="005E4803">
        <w:rPr>
          <w:rFonts w:ascii="Times New Roman" w:hAnsi="Times New Roman"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5E4803">
        <w:rPr>
          <w:rFonts w:ascii="Times New Roman" w:hAnsi="Times New Roman"/>
          <w:sz w:val="24"/>
          <w:szCs w:val="24"/>
        </w:rPr>
        <w:t>» (Приложение). </w:t>
      </w:r>
      <w:proofErr w:type="gramEnd"/>
    </w:p>
    <w:p w:rsidR="00843E5D" w:rsidRPr="005E4803" w:rsidRDefault="00843E5D" w:rsidP="0093022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803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5E4803">
        <w:rPr>
          <w:rFonts w:ascii="Times New Roman" w:hAnsi="Times New Roman"/>
          <w:sz w:val="24"/>
          <w:szCs w:val="24"/>
        </w:rPr>
        <w:t>Считать утратившим с</w:t>
      </w:r>
      <w:r w:rsidR="00930229" w:rsidRPr="005E4803">
        <w:rPr>
          <w:rFonts w:ascii="Times New Roman" w:hAnsi="Times New Roman"/>
          <w:sz w:val="24"/>
          <w:szCs w:val="24"/>
        </w:rPr>
        <w:t xml:space="preserve">илу постановление администрации </w:t>
      </w:r>
      <w:r w:rsidR="0083319B" w:rsidRPr="005E4803">
        <w:rPr>
          <w:rFonts w:ascii="Times New Roman" w:hAnsi="Times New Roman"/>
          <w:sz w:val="24"/>
          <w:szCs w:val="24"/>
        </w:rPr>
        <w:t>Путиловско</w:t>
      </w:r>
      <w:r w:rsidR="00930229" w:rsidRPr="005E4803">
        <w:rPr>
          <w:rFonts w:ascii="Times New Roman" w:hAnsi="Times New Roman"/>
          <w:sz w:val="24"/>
          <w:szCs w:val="24"/>
        </w:rPr>
        <w:t>го</w:t>
      </w:r>
      <w:r w:rsidR="0083319B" w:rsidRPr="005E4803">
        <w:rPr>
          <w:rFonts w:ascii="Times New Roman" w:hAnsi="Times New Roman"/>
          <w:sz w:val="24"/>
          <w:szCs w:val="24"/>
        </w:rPr>
        <w:t xml:space="preserve"> сельско</w:t>
      </w:r>
      <w:r w:rsidR="00930229" w:rsidRPr="005E4803">
        <w:rPr>
          <w:rFonts w:ascii="Times New Roman" w:hAnsi="Times New Roman"/>
          <w:sz w:val="24"/>
          <w:szCs w:val="24"/>
        </w:rPr>
        <w:t>го</w:t>
      </w:r>
      <w:r w:rsidR="0083319B" w:rsidRPr="005E4803">
        <w:rPr>
          <w:rFonts w:ascii="Times New Roman" w:hAnsi="Times New Roman"/>
          <w:sz w:val="24"/>
          <w:szCs w:val="24"/>
        </w:rPr>
        <w:t xml:space="preserve"> поселени</w:t>
      </w:r>
      <w:r w:rsidR="00930229" w:rsidRPr="005E4803">
        <w:rPr>
          <w:rFonts w:ascii="Times New Roman" w:hAnsi="Times New Roman"/>
          <w:sz w:val="24"/>
          <w:szCs w:val="24"/>
        </w:rPr>
        <w:t>я</w:t>
      </w:r>
      <w:r w:rsidR="0083319B" w:rsidRPr="005E4803">
        <w:rPr>
          <w:rFonts w:ascii="Times New Roman" w:hAnsi="Times New Roman"/>
          <w:sz w:val="24"/>
          <w:szCs w:val="24"/>
        </w:rPr>
        <w:t xml:space="preserve"> от </w:t>
      </w:r>
      <w:r w:rsidR="00930229" w:rsidRPr="005E4803">
        <w:rPr>
          <w:rFonts w:ascii="Times New Roman" w:hAnsi="Times New Roman"/>
          <w:sz w:val="24"/>
          <w:szCs w:val="24"/>
        </w:rPr>
        <w:t>09 октября</w:t>
      </w:r>
      <w:r w:rsidR="0083319B" w:rsidRPr="005E4803">
        <w:rPr>
          <w:rFonts w:ascii="Times New Roman" w:hAnsi="Times New Roman"/>
          <w:sz w:val="24"/>
          <w:szCs w:val="24"/>
        </w:rPr>
        <w:t xml:space="preserve"> 2023 года № </w:t>
      </w:r>
      <w:r w:rsidR="00930229" w:rsidRPr="005E4803">
        <w:rPr>
          <w:rFonts w:ascii="Times New Roman" w:hAnsi="Times New Roman"/>
          <w:sz w:val="24"/>
          <w:szCs w:val="24"/>
        </w:rPr>
        <w:t>256</w:t>
      </w:r>
      <w:r w:rsidR="00B523C9" w:rsidRPr="005E4803">
        <w:rPr>
          <w:rFonts w:ascii="Times New Roman" w:hAnsi="Times New Roman"/>
          <w:sz w:val="24"/>
          <w:szCs w:val="24"/>
        </w:rPr>
        <w:t xml:space="preserve"> </w:t>
      </w:r>
      <w:r w:rsidRPr="005E4803">
        <w:rPr>
          <w:rFonts w:ascii="Times New Roman" w:hAnsi="Times New Roman"/>
          <w:sz w:val="24"/>
          <w:szCs w:val="24"/>
        </w:rPr>
        <w:t>«</w:t>
      </w:r>
      <w:r w:rsidR="00930229" w:rsidRPr="005E4803">
        <w:rPr>
          <w:rFonts w:ascii="Times New Roman" w:hAnsi="Times New Roman"/>
          <w:sz w:val="24"/>
          <w:szCs w:val="24"/>
        </w:rPr>
        <w:t>Об утверждении Административного регламента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2C2F70" w:rsidRPr="005E4803">
        <w:rPr>
          <w:rFonts w:ascii="Times New Roman" w:hAnsi="Times New Roman"/>
          <w:sz w:val="24"/>
          <w:szCs w:val="24"/>
        </w:rPr>
        <w:t>».</w:t>
      </w:r>
      <w:proofErr w:type="gramEnd"/>
    </w:p>
    <w:p w:rsidR="0083319B" w:rsidRPr="005E4803" w:rsidRDefault="00843E5D" w:rsidP="0093022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E4803">
        <w:rPr>
          <w:rFonts w:ascii="Times New Roman" w:hAnsi="Times New Roman"/>
          <w:sz w:val="24"/>
          <w:szCs w:val="24"/>
        </w:rPr>
        <w:t>3. Настоящее постановление вступает в силу после его официального  опубликования  в газете «Ладога»  и размещения на сайте Путиловско</w:t>
      </w:r>
      <w:r w:rsidR="00B523C9" w:rsidRPr="005E4803">
        <w:rPr>
          <w:rFonts w:ascii="Times New Roman" w:hAnsi="Times New Roman"/>
          <w:sz w:val="24"/>
          <w:szCs w:val="24"/>
        </w:rPr>
        <w:t>го</w:t>
      </w:r>
      <w:r w:rsidRPr="005E4803">
        <w:rPr>
          <w:rFonts w:ascii="Times New Roman" w:hAnsi="Times New Roman"/>
          <w:sz w:val="24"/>
          <w:szCs w:val="24"/>
        </w:rPr>
        <w:t xml:space="preserve"> сельско</w:t>
      </w:r>
      <w:r w:rsidR="00B523C9" w:rsidRPr="005E4803">
        <w:rPr>
          <w:rFonts w:ascii="Times New Roman" w:hAnsi="Times New Roman"/>
          <w:sz w:val="24"/>
          <w:szCs w:val="24"/>
        </w:rPr>
        <w:t xml:space="preserve">го </w:t>
      </w:r>
      <w:r w:rsidRPr="005E4803">
        <w:rPr>
          <w:rFonts w:ascii="Times New Roman" w:hAnsi="Times New Roman"/>
          <w:sz w:val="24"/>
          <w:szCs w:val="24"/>
        </w:rPr>
        <w:t>поселени</w:t>
      </w:r>
      <w:r w:rsidR="00B523C9" w:rsidRPr="005E4803">
        <w:rPr>
          <w:rFonts w:ascii="Times New Roman" w:hAnsi="Times New Roman"/>
          <w:sz w:val="24"/>
          <w:szCs w:val="24"/>
        </w:rPr>
        <w:t>я</w:t>
      </w:r>
      <w:r w:rsidRPr="005E4803">
        <w:rPr>
          <w:rFonts w:ascii="Times New Roman" w:hAnsi="Times New Roman"/>
          <w:sz w:val="24"/>
          <w:szCs w:val="24"/>
        </w:rPr>
        <w:t xml:space="preserve"> по адресу: </w:t>
      </w:r>
      <w:hyperlink w:history="1">
        <w:r w:rsidRPr="00E12D2F">
          <w:rPr>
            <w:rFonts w:ascii="Times New Roman" w:hAnsi="Times New Roman"/>
            <w:sz w:val="24"/>
            <w:szCs w:val="24"/>
          </w:rPr>
          <w:t>http://</w:t>
        </w:r>
      </w:hyperlink>
      <w:r w:rsidRPr="00E12D2F">
        <w:rPr>
          <w:rFonts w:ascii="Times New Roman" w:hAnsi="Times New Roman"/>
          <w:sz w:val="24"/>
          <w:szCs w:val="24"/>
        </w:rPr>
        <w:t>putilovo</w:t>
      </w:r>
      <w:r w:rsidR="00930229" w:rsidRPr="00E12D2F">
        <w:rPr>
          <w:rFonts w:ascii="Times New Roman" w:hAnsi="Times New Roman"/>
          <w:sz w:val="24"/>
          <w:szCs w:val="24"/>
        </w:rPr>
        <w:t>-</w:t>
      </w:r>
      <w:r w:rsidRPr="00E12D2F">
        <w:rPr>
          <w:rFonts w:ascii="Times New Roman" w:hAnsi="Times New Roman"/>
          <w:sz w:val="24"/>
          <w:szCs w:val="24"/>
        </w:rPr>
        <w:t>lenobl.ru</w:t>
      </w:r>
    </w:p>
    <w:p w:rsidR="00843E5D" w:rsidRPr="005E4803" w:rsidRDefault="00843E5D" w:rsidP="00B523C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5E4803">
        <w:rPr>
          <w:rFonts w:ascii="Times New Roman" w:hAnsi="Times New Roman"/>
          <w:sz w:val="24"/>
          <w:szCs w:val="24"/>
        </w:rPr>
        <w:t>4.</w:t>
      </w:r>
      <w:proofErr w:type="gramStart"/>
      <w:r w:rsidRPr="005E480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E4803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 </w:t>
      </w:r>
    </w:p>
    <w:p w:rsidR="00930229" w:rsidRPr="005E4803" w:rsidRDefault="00843E5D" w:rsidP="00843E5D">
      <w:pPr>
        <w:shd w:val="clear" w:color="auto" w:fill="FFFFFF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5E4803">
        <w:rPr>
          <w:rFonts w:ascii="Times New Roman" w:hAnsi="Times New Roman"/>
          <w:sz w:val="24"/>
          <w:szCs w:val="24"/>
        </w:rPr>
        <w:t xml:space="preserve">   </w:t>
      </w:r>
    </w:p>
    <w:p w:rsidR="00843E5D" w:rsidRPr="005E4803" w:rsidRDefault="00843E5D" w:rsidP="00843E5D">
      <w:pPr>
        <w:shd w:val="clear" w:color="auto" w:fill="FFFFFF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5E4803">
        <w:rPr>
          <w:rFonts w:ascii="Times New Roman" w:hAnsi="Times New Roman"/>
          <w:sz w:val="24"/>
          <w:szCs w:val="24"/>
        </w:rPr>
        <w:t xml:space="preserve">Глава администрации                                                            </w:t>
      </w:r>
      <w:r w:rsidR="00B523C9" w:rsidRPr="005E4803">
        <w:rPr>
          <w:rFonts w:ascii="Times New Roman" w:hAnsi="Times New Roman"/>
          <w:sz w:val="24"/>
          <w:szCs w:val="24"/>
        </w:rPr>
        <w:t xml:space="preserve">                          </w:t>
      </w:r>
      <w:r w:rsidRPr="005E4803">
        <w:rPr>
          <w:rFonts w:ascii="Times New Roman" w:hAnsi="Times New Roman"/>
          <w:sz w:val="24"/>
          <w:szCs w:val="24"/>
        </w:rPr>
        <w:t xml:space="preserve"> </w:t>
      </w:r>
      <w:r w:rsidR="00930229" w:rsidRPr="005E4803">
        <w:rPr>
          <w:rFonts w:ascii="Times New Roman" w:hAnsi="Times New Roman"/>
          <w:sz w:val="24"/>
          <w:szCs w:val="24"/>
        </w:rPr>
        <w:t xml:space="preserve">             </w:t>
      </w:r>
      <w:r w:rsidRPr="005E4803">
        <w:rPr>
          <w:rFonts w:ascii="Times New Roman" w:hAnsi="Times New Roman"/>
          <w:sz w:val="24"/>
          <w:szCs w:val="24"/>
        </w:rPr>
        <w:t>Н.А.</w:t>
      </w:r>
      <w:r w:rsidR="00930229" w:rsidRPr="005E4803">
        <w:rPr>
          <w:rFonts w:ascii="Times New Roman" w:hAnsi="Times New Roman"/>
          <w:sz w:val="24"/>
          <w:szCs w:val="24"/>
        </w:rPr>
        <w:t xml:space="preserve"> </w:t>
      </w:r>
      <w:r w:rsidRPr="005E4803">
        <w:rPr>
          <w:rFonts w:ascii="Times New Roman" w:hAnsi="Times New Roman"/>
          <w:sz w:val="24"/>
          <w:szCs w:val="24"/>
        </w:rPr>
        <w:t>Пранскунас</w:t>
      </w:r>
    </w:p>
    <w:p w:rsidR="00843E5D" w:rsidRPr="005545EB" w:rsidRDefault="00843E5D" w:rsidP="00843E5D">
      <w:pPr>
        <w:tabs>
          <w:tab w:val="left" w:pos="8303"/>
        </w:tabs>
        <w:spacing w:after="0" w:line="240" w:lineRule="auto"/>
        <w:jc w:val="right"/>
        <w:rPr>
          <w:rFonts w:ascii="Times New Roman" w:hAnsi="Times New Roman"/>
          <w:bCs/>
        </w:rPr>
      </w:pPr>
      <w:r w:rsidRPr="005545EB">
        <w:rPr>
          <w:rFonts w:ascii="Times New Roman" w:hAnsi="Times New Roman"/>
          <w:bCs/>
        </w:rPr>
        <w:lastRenderedPageBreak/>
        <w:t>Утвержден</w:t>
      </w:r>
    </w:p>
    <w:p w:rsidR="00843E5D" w:rsidRPr="005545EB" w:rsidRDefault="00843E5D" w:rsidP="00843E5D">
      <w:pPr>
        <w:tabs>
          <w:tab w:val="left" w:pos="4214"/>
        </w:tabs>
        <w:spacing w:after="0" w:line="240" w:lineRule="auto"/>
        <w:jc w:val="right"/>
        <w:rPr>
          <w:rFonts w:ascii="Times New Roman" w:hAnsi="Times New Roman"/>
          <w:bCs/>
        </w:rPr>
      </w:pPr>
      <w:r w:rsidRPr="005545EB">
        <w:rPr>
          <w:rFonts w:ascii="Times New Roman" w:hAnsi="Times New Roman"/>
          <w:bCs/>
        </w:rPr>
        <w:t xml:space="preserve">  постановлением администрации </w:t>
      </w:r>
    </w:p>
    <w:p w:rsidR="00843E5D" w:rsidRPr="005545EB" w:rsidRDefault="00843E5D" w:rsidP="00843E5D">
      <w:pPr>
        <w:tabs>
          <w:tab w:val="left" w:pos="4214"/>
        </w:tabs>
        <w:spacing w:after="0" w:line="240" w:lineRule="auto"/>
        <w:jc w:val="right"/>
        <w:rPr>
          <w:rFonts w:ascii="Times New Roman" w:hAnsi="Times New Roman"/>
          <w:bCs/>
        </w:rPr>
      </w:pPr>
      <w:r w:rsidRPr="005545EB">
        <w:rPr>
          <w:rFonts w:ascii="Times New Roman" w:hAnsi="Times New Roman"/>
          <w:bCs/>
        </w:rPr>
        <w:t>Путиловско</w:t>
      </w:r>
      <w:r w:rsidR="00FD45AD">
        <w:rPr>
          <w:rFonts w:ascii="Times New Roman" w:hAnsi="Times New Roman"/>
          <w:bCs/>
        </w:rPr>
        <w:t>го</w:t>
      </w:r>
      <w:r w:rsidRPr="005545EB">
        <w:rPr>
          <w:rFonts w:ascii="Times New Roman" w:hAnsi="Times New Roman"/>
          <w:bCs/>
        </w:rPr>
        <w:t xml:space="preserve"> сельско</w:t>
      </w:r>
      <w:r w:rsidR="00FD45AD">
        <w:rPr>
          <w:rFonts w:ascii="Times New Roman" w:hAnsi="Times New Roman"/>
          <w:bCs/>
        </w:rPr>
        <w:t>го</w:t>
      </w:r>
      <w:r w:rsidRPr="005545EB">
        <w:rPr>
          <w:rFonts w:ascii="Times New Roman" w:hAnsi="Times New Roman"/>
          <w:bCs/>
        </w:rPr>
        <w:t xml:space="preserve"> поселени</w:t>
      </w:r>
      <w:r w:rsidR="00FD45AD">
        <w:rPr>
          <w:rFonts w:ascii="Times New Roman" w:hAnsi="Times New Roman"/>
          <w:bCs/>
        </w:rPr>
        <w:t>я</w:t>
      </w:r>
      <w:r w:rsidRPr="005545EB">
        <w:rPr>
          <w:rFonts w:ascii="Times New Roman" w:hAnsi="Times New Roman"/>
          <w:bCs/>
        </w:rPr>
        <w:t xml:space="preserve"> </w:t>
      </w:r>
    </w:p>
    <w:p w:rsidR="00843E5D" w:rsidRPr="005545EB" w:rsidRDefault="00843E5D" w:rsidP="00843E5D">
      <w:pPr>
        <w:tabs>
          <w:tab w:val="left" w:pos="4214"/>
        </w:tabs>
        <w:spacing w:after="0" w:line="240" w:lineRule="auto"/>
        <w:jc w:val="right"/>
        <w:rPr>
          <w:rFonts w:ascii="Times New Roman" w:hAnsi="Times New Roman"/>
          <w:bCs/>
        </w:rPr>
      </w:pPr>
      <w:r w:rsidRPr="005545EB">
        <w:rPr>
          <w:rFonts w:ascii="Times New Roman" w:hAnsi="Times New Roman"/>
          <w:bCs/>
        </w:rPr>
        <w:t xml:space="preserve">Кировского муниципального района </w:t>
      </w:r>
    </w:p>
    <w:p w:rsidR="00843E5D" w:rsidRPr="005545EB" w:rsidRDefault="00843E5D" w:rsidP="00843E5D">
      <w:pPr>
        <w:tabs>
          <w:tab w:val="left" w:pos="4214"/>
        </w:tabs>
        <w:spacing w:after="0" w:line="240" w:lineRule="auto"/>
        <w:jc w:val="right"/>
        <w:rPr>
          <w:rFonts w:ascii="Times New Roman" w:hAnsi="Times New Roman"/>
          <w:bCs/>
        </w:rPr>
      </w:pPr>
      <w:r w:rsidRPr="005545EB">
        <w:rPr>
          <w:rFonts w:ascii="Times New Roman" w:hAnsi="Times New Roman"/>
          <w:bCs/>
        </w:rPr>
        <w:t xml:space="preserve">Ленинградской области </w:t>
      </w:r>
    </w:p>
    <w:p w:rsidR="00843E5D" w:rsidRPr="005545EB" w:rsidRDefault="00843E5D" w:rsidP="00843E5D">
      <w:pPr>
        <w:tabs>
          <w:tab w:val="left" w:pos="4214"/>
        </w:tabs>
        <w:spacing w:after="0" w:line="240" w:lineRule="auto"/>
        <w:jc w:val="right"/>
        <w:rPr>
          <w:rFonts w:ascii="Times New Roman" w:hAnsi="Times New Roman"/>
          <w:bCs/>
        </w:rPr>
      </w:pPr>
      <w:r w:rsidRPr="005545EB">
        <w:rPr>
          <w:rFonts w:ascii="Times New Roman" w:hAnsi="Times New Roman"/>
          <w:bCs/>
        </w:rPr>
        <w:t xml:space="preserve">  </w:t>
      </w:r>
      <w:r w:rsidRPr="00A735D1">
        <w:rPr>
          <w:rFonts w:ascii="Times New Roman" w:hAnsi="Times New Roman"/>
          <w:bCs/>
        </w:rPr>
        <w:t xml:space="preserve">от </w:t>
      </w:r>
      <w:r w:rsidR="0016235A">
        <w:rPr>
          <w:rFonts w:ascii="Times New Roman" w:hAnsi="Times New Roman"/>
          <w:bCs/>
        </w:rPr>
        <w:t>13</w:t>
      </w:r>
      <w:r w:rsidRPr="00A735D1">
        <w:rPr>
          <w:rFonts w:ascii="Times New Roman" w:hAnsi="Times New Roman"/>
          <w:bCs/>
        </w:rPr>
        <w:t xml:space="preserve"> </w:t>
      </w:r>
      <w:r w:rsidR="00930229">
        <w:rPr>
          <w:rFonts w:ascii="Times New Roman" w:hAnsi="Times New Roman"/>
          <w:bCs/>
        </w:rPr>
        <w:t>апреля 2026</w:t>
      </w:r>
      <w:r w:rsidRPr="00A735D1">
        <w:rPr>
          <w:rFonts w:ascii="Times New Roman" w:hAnsi="Times New Roman"/>
          <w:bCs/>
        </w:rPr>
        <w:t xml:space="preserve"> г. № </w:t>
      </w:r>
      <w:r w:rsidR="00E168B0">
        <w:rPr>
          <w:rFonts w:ascii="Times New Roman" w:hAnsi="Times New Roman"/>
          <w:bCs/>
        </w:rPr>
        <w:t>99</w:t>
      </w:r>
    </w:p>
    <w:p w:rsidR="00843E5D" w:rsidRPr="005545EB" w:rsidRDefault="00843E5D" w:rsidP="00843E5D">
      <w:pPr>
        <w:tabs>
          <w:tab w:val="left" w:pos="4214"/>
        </w:tabs>
        <w:spacing w:after="0" w:line="240" w:lineRule="auto"/>
        <w:jc w:val="right"/>
        <w:rPr>
          <w:rFonts w:ascii="Times New Roman" w:hAnsi="Times New Roman"/>
          <w:bCs/>
        </w:rPr>
      </w:pPr>
      <w:r w:rsidRPr="005545EB">
        <w:rPr>
          <w:rFonts w:ascii="Times New Roman" w:hAnsi="Times New Roman"/>
          <w:bCs/>
        </w:rPr>
        <w:t>( Приложение)</w:t>
      </w:r>
    </w:p>
    <w:p w:rsidR="00822188" w:rsidRDefault="00822188" w:rsidP="002977E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2188" w:rsidRDefault="00822188" w:rsidP="002977E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207A" w:rsidRPr="004022E4" w:rsidRDefault="00822188" w:rsidP="002977E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2E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2977EA" w:rsidRPr="004022E4">
        <w:rPr>
          <w:rFonts w:ascii="Times New Roman" w:hAnsi="Times New Roman" w:cs="Times New Roman"/>
          <w:b/>
          <w:bCs/>
          <w:sz w:val="24"/>
          <w:szCs w:val="24"/>
        </w:rPr>
        <w:t>дминистративн</w:t>
      </w:r>
      <w:r w:rsidRPr="004022E4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="002977EA" w:rsidRPr="004022E4">
        <w:rPr>
          <w:rFonts w:ascii="Times New Roman" w:hAnsi="Times New Roman" w:cs="Times New Roman"/>
          <w:b/>
          <w:bCs/>
          <w:sz w:val="24"/>
          <w:szCs w:val="24"/>
        </w:rPr>
        <w:t xml:space="preserve"> регламент</w:t>
      </w:r>
      <w:r w:rsidRPr="00402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977EA" w:rsidRPr="004022E4" w:rsidRDefault="00822188" w:rsidP="002977E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2E4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2977EA" w:rsidRPr="004022E4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</w:t>
      </w:r>
      <w:r w:rsidR="0097207A" w:rsidRPr="004022E4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="002977EA" w:rsidRPr="004022E4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 «</w:t>
      </w:r>
      <w:r w:rsidR="0083319B" w:rsidRPr="0083319B">
        <w:rPr>
          <w:rFonts w:ascii="Times New Roman" w:hAnsi="Times New Roman" w:cs="Times New Roman"/>
          <w:b/>
          <w:bCs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977EA" w:rsidRPr="004022E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43E5D" w:rsidRPr="00930229" w:rsidRDefault="00843E5D" w:rsidP="00843E5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Cs/>
          <w:sz w:val="24"/>
          <w:szCs w:val="24"/>
        </w:rPr>
      </w:pPr>
      <w:proofErr w:type="gramStart"/>
      <w:r w:rsidRPr="00930229">
        <w:rPr>
          <w:rFonts w:ascii="Times New Roman" w:hAnsi="Times New Roman"/>
          <w:bCs/>
          <w:sz w:val="24"/>
          <w:szCs w:val="24"/>
        </w:rPr>
        <w:t>(Сокращенное наименование:</w:t>
      </w:r>
      <w:proofErr w:type="gramEnd"/>
      <w:r w:rsidRPr="00930229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930229">
        <w:rPr>
          <w:rFonts w:ascii="Times New Roman" w:hAnsi="Times New Roman"/>
          <w:bCs/>
          <w:sz w:val="24"/>
          <w:szCs w:val="24"/>
        </w:rPr>
        <w:t>«</w:t>
      </w:r>
      <w:r w:rsidR="00930229">
        <w:rPr>
          <w:rFonts w:ascii="Times New Roman" w:hAnsi="Times New Roman"/>
          <w:bCs/>
          <w:sz w:val="24"/>
          <w:szCs w:val="24"/>
        </w:rPr>
        <w:t>Предоставление сведений об объектах имущества,</w:t>
      </w:r>
      <w:r w:rsidR="00930229" w:rsidRPr="00930229">
        <w:rPr>
          <w:rFonts w:ascii="Times New Roman" w:hAnsi="Times New Roman"/>
          <w:bCs/>
          <w:sz w:val="24"/>
          <w:szCs w:val="24"/>
        </w:rPr>
        <w:t xml:space="preserve"> </w:t>
      </w:r>
      <w:r w:rsidR="00930229">
        <w:rPr>
          <w:rFonts w:ascii="Times New Roman" w:hAnsi="Times New Roman"/>
          <w:bCs/>
          <w:sz w:val="24"/>
          <w:szCs w:val="24"/>
        </w:rPr>
        <w:t>включенных в перечень муниципального имущества, предназначенного для предоставления субъектам малого и среднего предпринимательства</w:t>
      </w:r>
      <w:r w:rsidRPr="00930229">
        <w:rPr>
          <w:rFonts w:ascii="Times New Roman" w:hAnsi="Times New Roman"/>
          <w:bCs/>
          <w:sz w:val="24"/>
          <w:szCs w:val="24"/>
        </w:rPr>
        <w:t xml:space="preserve">») </w:t>
      </w:r>
      <w:proofErr w:type="gramEnd"/>
    </w:p>
    <w:p w:rsidR="002977EA" w:rsidRPr="002C2F70" w:rsidRDefault="002977EA" w:rsidP="00843E5D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930229" w:rsidRPr="00930229" w:rsidRDefault="00930229" w:rsidP="0093022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3022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1.1. Предмет регулирования.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1.2. Круг заявителей.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Муниципальная услуга предоставляется: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- 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- юридическим лицам,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предпринимательства, а также </w:t>
      </w:r>
      <w:r>
        <w:rPr>
          <w:rFonts w:ascii="Times New Roman" w:hAnsi="Times New Roman" w:cs="Times New Roman"/>
          <w:bCs/>
          <w:sz w:val="24"/>
          <w:szCs w:val="24"/>
        </w:rPr>
        <w:t>организации, образующие инфраструктуру поддержки субъектов малого и среднего предпринимательства;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- индивидуальным предпринимателям,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 (далее – заявитель).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Представлять интересы заявителя имеют право: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от имени юридических лиц: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от имени индивидуальных предпринимателей: 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930229">
        <w:rPr>
          <w:rFonts w:ascii="Times New Roman" w:hAnsi="Times New Roman" w:cs="Times New Roman"/>
          <w:bCs/>
          <w:sz w:val="24"/>
          <w:szCs w:val="24"/>
        </w:rPr>
        <w:t>от имени физических лиц: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6FFD" w:rsidRDefault="00526FFD" w:rsidP="00930229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022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Стандарт предоставления муниципальной услуги</w:t>
      </w:r>
    </w:p>
    <w:p w:rsid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2.1. Наименование муниципальной услуги: 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(сокращенное наименование:</w:t>
      </w:r>
      <w:proofErr w:type="gramEnd"/>
      <w:r w:rsidRPr="009302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Предоставление сведений об объектах имущества,</w:t>
      </w:r>
      <w:r w:rsidRPr="0093022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включенных в перечень муниципального имущества, предназначенного для предоставления субъектам малого и среднего предпринимательства</w:t>
      </w:r>
      <w:r w:rsidRPr="00930229">
        <w:rPr>
          <w:rFonts w:ascii="Times New Roman" w:hAnsi="Times New Roman" w:cs="Times New Roman"/>
          <w:bCs/>
          <w:sz w:val="24"/>
          <w:szCs w:val="24"/>
        </w:rPr>
        <w:t>).</w:t>
      </w:r>
      <w:proofErr w:type="gramEnd"/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2.2. Наименование органа, предоставляющего муниципальную услугу.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Муниципальную услугу предоставляет: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bCs/>
          <w:sz w:val="24"/>
          <w:szCs w:val="24"/>
        </w:rPr>
        <w:t>Путиловского сельского поселения Кировского муниципального района</w:t>
      </w:r>
      <w:r w:rsidRPr="00930229">
        <w:rPr>
          <w:rFonts w:ascii="Times New Roman" w:hAnsi="Times New Roman" w:cs="Times New Roman"/>
          <w:bCs/>
          <w:sz w:val="24"/>
          <w:szCs w:val="24"/>
        </w:rPr>
        <w:t xml:space="preserve"> Ленинградской области (далее - ОМСУ).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2.3. Результат предоставления муниципальной услуги.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Результатом предоставления услуги является: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- 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8" w:anchor="dst100013" w:tooltip="https://www.consultant.ru/document/cons_doc_LAW_509205/92d969e26a4326c5d02fa79b8f9cf4994ee5633b/#dst100013" w:history="1">
        <w:r w:rsidRPr="00930229">
          <w:rPr>
            <w:rFonts w:ascii="Times New Roman" w:hAnsi="Times New Roman" w:cs="Times New Roman"/>
            <w:bCs/>
            <w:sz w:val="24"/>
            <w:szCs w:val="24"/>
          </w:rPr>
          <w:t>льготным ставкам</w:t>
        </w:r>
      </w:hyperlink>
      <w:r w:rsidRPr="00930229">
        <w:rPr>
          <w:rFonts w:ascii="Times New Roman" w:hAnsi="Times New Roman" w:cs="Times New Roman"/>
          <w:bCs/>
          <w:sz w:val="24"/>
          <w:szCs w:val="24"/>
        </w:rPr>
        <w:t> арендной платы) субъектам малого и среднего предпринимательства и организациям</w:t>
      </w:r>
      <w:proofErr w:type="gramEnd"/>
      <w:r w:rsidRPr="00930229">
        <w:rPr>
          <w:rFonts w:ascii="Times New Roman" w:hAnsi="Times New Roman" w:cs="Times New Roman"/>
          <w:bCs/>
          <w:sz w:val="24"/>
          <w:szCs w:val="24"/>
        </w:rPr>
        <w:t>, образующим инфраструктуру поддержки субъектов малого и среднего предпринимательства (приложение к настоящему регламенту – образец 2);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- решение об отказе в предоставлении муниципальной услуги (приложение к настоящему регламенту – образец 4).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1) при личной явке: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в филиалах, отделах, удаленных рабочих местах ГБУ ЛО «МФЦ»;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2) без личной явки: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</w:t>
      </w:r>
      <w:r>
        <w:rPr>
          <w:rFonts w:ascii="Times New Roman" w:hAnsi="Times New Roman" w:cs="Times New Roman"/>
          <w:bCs/>
          <w:sz w:val="24"/>
          <w:szCs w:val="24"/>
        </w:rPr>
        <w:t>радской области (далее – ПГУ ЛО</w:t>
      </w:r>
      <w:r w:rsidRPr="00930229">
        <w:rPr>
          <w:rFonts w:ascii="Times New Roman" w:hAnsi="Times New Roman" w:cs="Times New Roman"/>
          <w:bCs/>
          <w:sz w:val="24"/>
          <w:szCs w:val="24"/>
        </w:rPr>
        <w:t>/ЕПГУ (при технической реализации).</w:t>
      </w:r>
      <w:proofErr w:type="gramEnd"/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2.4. Срок предоставления муниципальной услуги.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Максимальный срок предоставления муниципальной услуги составляет не более 5 календарных дней со дня регистрации заявления в ОМСУ. 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Муниципальная услуга предоставляется бесплатно.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 xml:space="preserve">- при направлении запроса на бумажном носителе из МФЦ в ОМСУ - в день передачи </w:t>
      </w:r>
      <w:r w:rsidRPr="00930229">
        <w:rPr>
          <w:rFonts w:ascii="Times New Roman" w:hAnsi="Times New Roman" w:cs="Times New Roman"/>
          <w:bCs/>
          <w:sz w:val="24"/>
          <w:szCs w:val="24"/>
        </w:rPr>
        <w:lastRenderedPageBreak/>
        <w:t>документов из МФЦ в ОМСУ;</w:t>
      </w:r>
      <w:proofErr w:type="gramEnd"/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- при направлении запроса в форме электронного докумен</w:t>
      </w:r>
      <w:r>
        <w:rPr>
          <w:rFonts w:ascii="Times New Roman" w:hAnsi="Times New Roman" w:cs="Times New Roman"/>
          <w:bCs/>
          <w:sz w:val="24"/>
          <w:szCs w:val="24"/>
        </w:rPr>
        <w:t xml:space="preserve">та посредством ЕПГУ или ПГУ ЛО </w:t>
      </w:r>
      <w:r w:rsidRPr="00930229">
        <w:rPr>
          <w:rFonts w:ascii="Times New Roman" w:hAnsi="Times New Roman" w:cs="Times New Roman"/>
          <w:bCs/>
          <w:sz w:val="24"/>
          <w:szCs w:val="24"/>
        </w:rPr>
        <w:t>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заявителя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930229">
        <w:rPr>
          <w:rFonts w:ascii="Times New Roman" w:hAnsi="Times New Roman" w:cs="Times New Roman"/>
          <w:bCs/>
          <w:sz w:val="24"/>
          <w:szCs w:val="24"/>
        </w:rPr>
        <w:t xml:space="preserve">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2.9. Показатели качества и доступности муниципальной услуги.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930229">
        <w:rPr>
          <w:rFonts w:ascii="Times New Roman" w:hAnsi="Times New Roman" w:cs="Times New Roman"/>
          <w:bCs/>
          <w:sz w:val="24"/>
          <w:szCs w:val="24"/>
        </w:rPr>
        <w:t>или) информации, необходимых для предоставления муниципальной услуги.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2.10.4. </w:t>
      </w: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2.11.1. </w:t>
      </w: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2.12.3. </w:t>
      </w: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6FFD">
        <w:rPr>
          <w:rFonts w:ascii="Times New Roman" w:hAnsi="Times New Roman" w:cs="Times New Roman"/>
          <w:b/>
          <w:bCs/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526FFD" w:rsidRPr="00526FFD" w:rsidRDefault="00526FFD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а) профилирование заявителя; 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б) прием заявления и документов; 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в) межведомственное информационное взаимодействие;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0229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 w:rsidRPr="00930229">
        <w:rPr>
          <w:rFonts w:ascii="Times New Roman" w:hAnsi="Times New Roman" w:cs="Times New Roman"/>
          <w:bCs/>
          <w:sz w:val="24"/>
          <w:szCs w:val="24"/>
        </w:rPr>
        <w:t xml:space="preserve">) предоставление результата муниципальной услуги. </w:t>
      </w:r>
    </w:p>
    <w:p w:rsidR="00526FFD" w:rsidRDefault="00526FFD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3.2. Профилирование заявителя.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526FFD" w:rsidRDefault="00526FFD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3.3.1. 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930229">
        <w:rPr>
          <w:rFonts w:ascii="Times New Roman" w:hAnsi="Times New Roman" w:cs="Times New Roman"/>
          <w:bCs/>
          <w:sz w:val="24"/>
          <w:szCs w:val="24"/>
        </w:rPr>
        <w:t xml:space="preserve">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930229">
          <w:rPr>
            <w:rFonts w:ascii="Times New Roman" w:hAnsi="Times New Roman" w:cs="Times New Roman"/>
            <w:bCs/>
            <w:sz w:val="24"/>
            <w:szCs w:val="24"/>
          </w:rPr>
          <w:t>(таблица № 2)</w:t>
        </w:r>
      </w:hyperlink>
      <w:r w:rsidRPr="00930229">
        <w:rPr>
          <w:rFonts w:ascii="Times New Roman" w:hAnsi="Times New Roman" w:cs="Times New Roman"/>
          <w:bCs/>
          <w:sz w:val="24"/>
          <w:szCs w:val="24"/>
        </w:rPr>
        <w:t>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3.3.2. </w:t>
      </w: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930229">
          <w:rPr>
            <w:rFonts w:ascii="Times New Roman" w:hAnsi="Times New Roman" w:cs="Times New Roman"/>
            <w:bCs/>
            <w:sz w:val="24"/>
            <w:szCs w:val="24"/>
          </w:rPr>
          <w:t>статьями 9</w:t>
        </w:r>
      </w:hyperlink>
      <w:r w:rsidRPr="00930229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1" w:tooltip="https://login.consultant.ru/link/?req=doc&amp;base=LAW&amp;n=494999&amp;dst=100202" w:history="1">
        <w:r w:rsidRPr="00930229">
          <w:rPr>
            <w:rFonts w:ascii="Times New Roman" w:hAnsi="Times New Roman" w:cs="Times New Roman"/>
            <w:bCs/>
            <w:sz w:val="24"/>
            <w:szCs w:val="24"/>
          </w:rPr>
          <w:t>10</w:t>
        </w:r>
      </w:hyperlink>
      <w:r w:rsidRPr="00930229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12" w:tooltip="https://login.consultant.ru/link/?req=doc&amp;base=LAW&amp;n=494999&amp;dst=100243" w:history="1">
        <w:r w:rsidRPr="00930229">
          <w:rPr>
            <w:rFonts w:ascii="Times New Roman" w:hAnsi="Times New Roman" w:cs="Times New Roman"/>
            <w:bCs/>
            <w:sz w:val="24"/>
            <w:szCs w:val="24"/>
          </w:rPr>
          <w:t>14</w:t>
        </w:r>
      </w:hyperlink>
      <w:r w:rsidRPr="00930229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29 декабря 2022 года № 572-ФЗ «Об</w:t>
      </w:r>
      <w:proofErr w:type="gramEnd"/>
      <w:r w:rsidRPr="00930229">
        <w:rPr>
          <w:rFonts w:ascii="Times New Roman" w:hAnsi="Times New Roman" w:cs="Times New Roman"/>
          <w:bCs/>
          <w:sz w:val="24"/>
          <w:szCs w:val="24"/>
        </w:rPr>
        <w:t xml:space="preserve"> осуществлении идентификации </w:t>
      </w: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930229">
        <w:rPr>
          <w:rFonts w:ascii="Times New Roman" w:hAnsi="Times New Roman" w:cs="Times New Roman"/>
          <w:bCs/>
          <w:sz w:val="24"/>
          <w:szCs w:val="24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930229">
          <w:rPr>
            <w:rFonts w:ascii="Times New Roman" w:hAnsi="Times New Roman" w:cs="Times New Roman"/>
            <w:bCs/>
            <w:sz w:val="24"/>
            <w:szCs w:val="24"/>
          </w:rPr>
          <w:t>статьями 9</w:t>
        </w:r>
      </w:hyperlink>
      <w:r w:rsidRPr="00930229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4" w:tooltip="https://login.consultant.ru/link/?req=doc&amp;base=LAW&amp;n=494999&amp;dst=100202" w:history="1">
        <w:r w:rsidRPr="00930229">
          <w:rPr>
            <w:rFonts w:ascii="Times New Roman" w:hAnsi="Times New Roman" w:cs="Times New Roman"/>
            <w:bCs/>
            <w:sz w:val="24"/>
            <w:szCs w:val="24"/>
          </w:rPr>
          <w:t>10</w:t>
        </w:r>
      </w:hyperlink>
      <w:r w:rsidRPr="00930229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15" w:tooltip="https://login.consultant.ru/link/?req=doc&amp;base=LAW&amp;n=494999&amp;dst=100243" w:history="1">
        <w:r w:rsidRPr="00930229">
          <w:rPr>
            <w:rFonts w:ascii="Times New Roman" w:hAnsi="Times New Roman" w:cs="Times New Roman"/>
            <w:bCs/>
            <w:sz w:val="24"/>
            <w:szCs w:val="24"/>
          </w:rPr>
          <w:t>14</w:t>
        </w:r>
      </w:hyperlink>
      <w:r w:rsidRPr="00930229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№ 572-ФЗ.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 xml:space="preserve">При наличии оснований для отказа в приеме документов, предусмотренных пунктом 2.12.1 настоящего регламента, работник ОМСУ, ответственный за обработку входящих документов, в </w:t>
      </w:r>
      <w:r w:rsidRPr="00930229">
        <w:rPr>
          <w:rFonts w:ascii="Times New Roman" w:hAnsi="Times New Roman" w:cs="Times New Roman"/>
          <w:bCs/>
          <w:sz w:val="24"/>
          <w:szCs w:val="24"/>
        </w:rPr>
        <w:lastRenderedPageBreak/>
        <w:t>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образец 3).</w:t>
      </w:r>
      <w:proofErr w:type="gramEnd"/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3.3.5. </w:t>
      </w: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 w:rsidRPr="00930229">
        <w:rPr>
          <w:rFonts w:ascii="Times New Roman" w:hAnsi="Times New Roman" w:cs="Times New Roman"/>
          <w:bCs/>
          <w:sz w:val="24"/>
          <w:szCs w:val="24"/>
        </w:rPr>
        <w:t>); при направлении запроса из МФЦ в ОМСУ на бумажном носителе - в день передачи документов.</w:t>
      </w:r>
    </w:p>
    <w:p w:rsidR="00526FFD" w:rsidRDefault="00526FFD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3.4. Межведомственное информационное взаимодействие.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4) 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5)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3.5.1. Срок принятия решения о предоставлении муниципальной услуги – 5 календарных дней со дня регистрации заявления.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3.5.2. Основания для отказа в предоставлении муниципальной услуги приведены в приложении к настоящему регламенту (таблица № 3).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3.5.3. Срок принятия решения об отказе в предоставлении муниципальной услуги, при отсутствии права на получение муниципальной услуги – 5 календарных дней со дня регистрации заявления.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3.6. Предоставление результата муниципальной услуги.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 муниципальной услуги: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1) при личной явке: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в филиалах, отделах, удаленных рабочих местах ГБУ ЛО «МФЦ»;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2) без личной явки: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</w:t>
      </w:r>
      <w:r w:rsidRPr="0093022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жительства либо места </w:t>
      </w: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пребывания</w:t>
      </w:r>
      <w:proofErr w:type="gramEnd"/>
      <w:r w:rsidRPr="00930229">
        <w:rPr>
          <w:rFonts w:ascii="Times New Roman" w:hAnsi="Times New Roman" w:cs="Times New Roman"/>
          <w:bCs/>
          <w:sz w:val="24"/>
          <w:szCs w:val="24"/>
        </w:rPr>
        <w:t xml:space="preserve"> либо места нахождения не предусмотрена.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526FFD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6FFD">
        <w:rPr>
          <w:rFonts w:ascii="Times New Roman" w:hAnsi="Times New Roman" w:cs="Times New Roman"/>
          <w:b/>
          <w:bCs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526FFD" w:rsidRDefault="00526FFD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а) посредством Единого портала. 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jc w:val="right"/>
        <w:rPr>
          <w:rFonts w:eastAsiaTheme="minorHAnsi"/>
          <w:sz w:val="28"/>
          <w:szCs w:val="28"/>
          <w:lang w:eastAsia="en-US"/>
        </w:rPr>
        <w:sectPr w:rsidR="00930229" w:rsidSect="00526FFD">
          <w:headerReference w:type="default" r:id="rId16"/>
          <w:pgSz w:w="11906" w:h="16838"/>
          <w:pgMar w:top="-851" w:right="567" w:bottom="851" w:left="1134" w:header="708" w:footer="708" w:gutter="0"/>
          <w:cols w:space="708"/>
          <w:titlePg/>
          <w:docGrid w:linePitch="360"/>
        </w:sectPr>
      </w:pPr>
    </w:p>
    <w:p w:rsidR="00930229" w:rsidRPr="00526FFD" w:rsidRDefault="00930229" w:rsidP="00526FFD">
      <w:pPr>
        <w:pStyle w:val="ConsPlusNormal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526FFD" w:rsidRDefault="00930229" w:rsidP="00526FFD">
      <w:pPr>
        <w:pStyle w:val="ConsPlusNormal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к Административному регламенту</w:t>
      </w:r>
      <w:r w:rsidR="00526FF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26FFD" w:rsidRDefault="00930229" w:rsidP="00526FFD">
      <w:pPr>
        <w:pStyle w:val="ConsPlusNormal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по предоставлению</w:t>
      </w:r>
      <w:r w:rsidR="00526F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FFD">
        <w:rPr>
          <w:rFonts w:ascii="Times New Roman" w:hAnsi="Times New Roman" w:cs="Times New Roman"/>
          <w:bCs/>
          <w:sz w:val="24"/>
          <w:szCs w:val="24"/>
        </w:rPr>
        <w:t>муниципальной  услуги</w:t>
      </w:r>
      <w:r w:rsidR="00526FF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26FFD" w:rsidRDefault="00526FFD" w:rsidP="00526FFD">
      <w:pPr>
        <w:pStyle w:val="ConsPlusNormal"/>
        <w:ind w:firstLine="567"/>
        <w:jc w:val="right"/>
        <w:rPr>
          <w:rFonts w:ascii="Times New Roman" w:hAnsi="Times New Roman"/>
          <w:bCs/>
        </w:rPr>
      </w:pPr>
      <w:r w:rsidRPr="00526FFD">
        <w:rPr>
          <w:rFonts w:ascii="Times New Roman" w:hAnsi="Times New Roman"/>
          <w:bCs/>
        </w:rPr>
        <w:t xml:space="preserve">«Предоставление сведений об объектах имущества, </w:t>
      </w:r>
    </w:p>
    <w:p w:rsidR="00526FFD" w:rsidRDefault="00526FFD" w:rsidP="00526FFD">
      <w:pPr>
        <w:pStyle w:val="ConsPlusNormal"/>
        <w:ind w:firstLine="567"/>
        <w:jc w:val="right"/>
        <w:rPr>
          <w:rFonts w:ascii="Times New Roman" w:hAnsi="Times New Roman"/>
          <w:bCs/>
        </w:rPr>
      </w:pPr>
      <w:proofErr w:type="gramStart"/>
      <w:r w:rsidRPr="00526FFD">
        <w:rPr>
          <w:rFonts w:ascii="Times New Roman" w:hAnsi="Times New Roman"/>
          <w:bCs/>
        </w:rPr>
        <w:t>включенных</w:t>
      </w:r>
      <w:proofErr w:type="gramEnd"/>
      <w:r w:rsidRPr="00526FFD">
        <w:rPr>
          <w:rFonts w:ascii="Times New Roman" w:hAnsi="Times New Roman"/>
          <w:bCs/>
        </w:rPr>
        <w:t xml:space="preserve"> в перечень муниципального имущества, </w:t>
      </w:r>
    </w:p>
    <w:p w:rsidR="00526FFD" w:rsidRDefault="00526FFD" w:rsidP="00526FFD">
      <w:pPr>
        <w:pStyle w:val="ConsPlusNormal"/>
        <w:ind w:firstLine="567"/>
        <w:jc w:val="right"/>
        <w:rPr>
          <w:rFonts w:ascii="Times New Roman" w:hAnsi="Times New Roman"/>
          <w:bCs/>
        </w:rPr>
      </w:pPr>
      <w:proofErr w:type="gramStart"/>
      <w:r w:rsidRPr="00526FFD">
        <w:rPr>
          <w:rFonts w:ascii="Times New Roman" w:hAnsi="Times New Roman"/>
          <w:bCs/>
        </w:rPr>
        <w:t xml:space="preserve">предназначенного для предоставления во владение и (или) </w:t>
      </w:r>
      <w:proofErr w:type="gramEnd"/>
    </w:p>
    <w:p w:rsidR="00526FFD" w:rsidRDefault="00526FFD" w:rsidP="00526FFD">
      <w:pPr>
        <w:pStyle w:val="ConsPlusNormal"/>
        <w:ind w:firstLine="567"/>
        <w:jc w:val="right"/>
        <w:rPr>
          <w:rFonts w:ascii="Times New Roman" w:hAnsi="Times New Roman"/>
          <w:bCs/>
        </w:rPr>
      </w:pPr>
      <w:r w:rsidRPr="00526FFD">
        <w:rPr>
          <w:rFonts w:ascii="Times New Roman" w:hAnsi="Times New Roman"/>
          <w:bCs/>
        </w:rPr>
        <w:t>в пользование субъектам</w:t>
      </w:r>
      <w:r>
        <w:rPr>
          <w:rFonts w:ascii="Times New Roman" w:hAnsi="Times New Roman"/>
          <w:bCs/>
        </w:rPr>
        <w:t xml:space="preserve"> </w:t>
      </w:r>
      <w:r w:rsidRPr="00526FFD">
        <w:rPr>
          <w:rFonts w:ascii="Times New Roman" w:hAnsi="Times New Roman"/>
          <w:bCs/>
        </w:rPr>
        <w:t xml:space="preserve">малого и среднего предпринимательства </w:t>
      </w:r>
    </w:p>
    <w:p w:rsidR="00526FFD" w:rsidRDefault="00526FFD" w:rsidP="00526FFD">
      <w:pPr>
        <w:pStyle w:val="ConsPlusNormal"/>
        <w:ind w:firstLine="567"/>
        <w:jc w:val="right"/>
        <w:rPr>
          <w:rFonts w:ascii="Times New Roman" w:hAnsi="Times New Roman"/>
          <w:bCs/>
        </w:rPr>
      </w:pPr>
      <w:r w:rsidRPr="00526FFD">
        <w:rPr>
          <w:rFonts w:ascii="Times New Roman" w:hAnsi="Times New Roman"/>
          <w:bCs/>
        </w:rPr>
        <w:t xml:space="preserve">и организациям, образующим инфраструктуру поддержки </w:t>
      </w:r>
    </w:p>
    <w:p w:rsidR="00930229" w:rsidRDefault="00526FFD" w:rsidP="00526FFD">
      <w:pPr>
        <w:pStyle w:val="ConsPlusNormal"/>
        <w:ind w:firstLine="567"/>
        <w:jc w:val="right"/>
        <w:rPr>
          <w:rFonts w:eastAsiaTheme="minorHAnsi"/>
          <w:lang w:eastAsia="en-US"/>
        </w:rPr>
      </w:pPr>
      <w:r w:rsidRPr="00526FFD">
        <w:rPr>
          <w:rFonts w:ascii="Times New Roman" w:hAnsi="Times New Roman"/>
          <w:bCs/>
        </w:rPr>
        <w:t>субъектов малого и среднего предпринимательства»</w:t>
      </w:r>
    </w:p>
    <w:p w:rsidR="00526FFD" w:rsidRDefault="00526FFD" w:rsidP="00526FFD">
      <w:pPr>
        <w:pStyle w:val="ConsPlusNormal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986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986">
        <w:rPr>
          <w:rFonts w:ascii="Times New Roman" w:hAnsi="Times New Roman" w:cs="Times New Roman"/>
          <w:b/>
          <w:bCs/>
          <w:sz w:val="24"/>
          <w:szCs w:val="24"/>
        </w:rPr>
        <w:t>условных обозначений и сокращений,</w:t>
      </w: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986">
        <w:rPr>
          <w:rFonts w:ascii="Times New Roman" w:hAnsi="Times New Roman" w:cs="Times New Roman"/>
          <w:b/>
          <w:bCs/>
          <w:sz w:val="24"/>
          <w:szCs w:val="24"/>
        </w:rPr>
        <w:t>Идентификаторы категорий (признаков) заявителей,</w:t>
      </w: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986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</w:t>
      </w: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51986">
        <w:rPr>
          <w:rFonts w:ascii="Times New Roman" w:hAnsi="Times New Roman" w:cs="Times New Roman"/>
          <w:b/>
          <w:bCs/>
          <w:sz w:val="24"/>
          <w:szCs w:val="24"/>
        </w:rPr>
        <w:t>необходимых</w:t>
      </w:r>
      <w:proofErr w:type="gramEnd"/>
      <w:r w:rsidRPr="00951986">
        <w:rPr>
          <w:rFonts w:ascii="Times New Roman" w:hAnsi="Times New Roman" w:cs="Times New Roman"/>
          <w:b/>
          <w:bCs/>
          <w:sz w:val="24"/>
          <w:szCs w:val="24"/>
        </w:rPr>
        <w:t xml:space="preserve"> для предоставлении муниципальной услуги,</w:t>
      </w: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986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оснований для отказа</w:t>
      </w: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986">
        <w:rPr>
          <w:rFonts w:ascii="Times New Roman" w:hAnsi="Times New Roman" w:cs="Times New Roman"/>
          <w:b/>
          <w:bCs/>
          <w:sz w:val="24"/>
          <w:szCs w:val="24"/>
        </w:rPr>
        <w:t>в приеме запроса о предоставлении муниципальной услуги и документов,</w:t>
      </w: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51986">
        <w:rPr>
          <w:rFonts w:ascii="Times New Roman" w:hAnsi="Times New Roman" w:cs="Times New Roman"/>
          <w:b/>
          <w:bCs/>
          <w:sz w:val="24"/>
          <w:szCs w:val="24"/>
        </w:rPr>
        <w:t>необходимых</w:t>
      </w:r>
      <w:proofErr w:type="gramEnd"/>
      <w:r w:rsidRPr="00951986">
        <w:rPr>
          <w:rFonts w:ascii="Times New Roman" w:hAnsi="Times New Roman" w:cs="Times New Roman"/>
          <w:b/>
          <w:bCs/>
          <w:sz w:val="24"/>
          <w:szCs w:val="24"/>
        </w:rPr>
        <w:t xml:space="preserve"> для предоставления услуги,</w:t>
      </w: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986">
        <w:rPr>
          <w:rFonts w:ascii="Times New Roman" w:hAnsi="Times New Roman" w:cs="Times New Roman"/>
          <w:b/>
          <w:bCs/>
          <w:sz w:val="24"/>
          <w:szCs w:val="24"/>
        </w:rPr>
        <w:t>оснований для приостановления предоставления муниципальной услуги</w:t>
      </w: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986">
        <w:rPr>
          <w:rFonts w:ascii="Times New Roman" w:hAnsi="Times New Roman" w:cs="Times New Roman"/>
          <w:b/>
          <w:bCs/>
          <w:sz w:val="24"/>
          <w:szCs w:val="24"/>
        </w:rPr>
        <w:t>или отказа в предоставлении муниципальной услуги,</w:t>
      </w: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986">
        <w:rPr>
          <w:rFonts w:ascii="Times New Roman" w:hAnsi="Times New Roman" w:cs="Times New Roman"/>
          <w:b/>
          <w:bCs/>
          <w:sz w:val="24"/>
          <w:szCs w:val="24"/>
        </w:rPr>
        <w:t>Формы запроса о предоставлении муниципальной услуги</w:t>
      </w: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986">
        <w:rPr>
          <w:rFonts w:ascii="Times New Roman" w:hAnsi="Times New Roman" w:cs="Times New Roman"/>
          <w:b/>
          <w:bCs/>
          <w:sz w:val="24"/>
          <w:szCs w:val="24"/>
        </w:rPr>
        <w:t>и документов, необходимых для предоставления муниципальной услуги</w:t>
      </w:r>
    </w:p>
    <w:p w:rsidR="00930229" w:rsidRDefault="00930229" w:rsidP="00930229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930229" w:rsidRDefault="00930229" w:rsidP="00930229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Перечень условных обозначений и сокращений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1. Условные сокращения: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а) ОМСУ – органы местного самоуправления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2. Условные обозначения: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а) [Все] – документы представляются всеми заявителями, обращающимися за получением муниципальной услуги;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б) ИП – заявителем является индивидуальный предприниматель;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lastRenderedPageBreak/>
        <w:t>в) ЮЛ – заявителем является юридическое лицо;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г) ФЛ – заявителем является физическое лицо, не являющееся индивидуальным предпринимателем и применяющим специальный налоговый режим «Налог на профессиональный доход»;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6FFD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 w:rsidRPr="00526FFD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gramStart"/>
      <w:r w:rsidRPr="00526FFD">
        <w:rPr>
          <w:rFonts w:ascii="Times New Roman" w:hAnsi="Times New Roman" w:cs="Times New Roman"/>
          <w:bCs/>
          <w:sz w:val="24"/>
          <w:szCs w:val="24"/>
        </w:rPr>
        <w:t>П(</w:t>
      </w:r>
      <w:proofErr w:type="spellStart"/>
      <w:proofErr w:type="gramEnd"/>
      <w:r w:rsidRPr="00526FFD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Pr="00526FFD">
        <w:rPr>
          <w:rFonts w:ascii="Times New Roman" w:hAnsi="Times New Roman" w:cs="Times New Roman"/>
          <w:bCs/>
          <w:sz w:val="24"/>
          <w:szCs w:val="24"/>
        </w:rPr>
        <w:t>) – представитель заявителя;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е) ЕП – Единый портал;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ж) ЕПГУ, ПГУ ЛО – документы подаются посредством портала;</w:t>
      </w:r>
    </w:p>
    <w:p w:rsidR="00930229" w:rsidRPr="00526FFD" w:rsidRDefault="00526FFD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="00C03B32">
        <w:rPr>
          <w:rFonts w:ascii="Times New Roman" w:hAnsi="Times New Roman" w:cs="Times New Roman"/>
          <w:bCs/>
          <w:sz w:val="24"/>
          <w:szCs w:val="24"/>
        </w:rPr>
        <w:t>) МФЦ</w:t>
      </w:r>
      <w:r w:rsidR="00930229" w:rsidRPr="00526FFD">
        <w:rPr>
          <w:rFonts w:ascii="Times New Roman" w:hAnsi="Times New Roman" w:cs="Times New Roman"/>
          <w:bCs/>
          <w:sz w:val="24"/>
          <w:szCs w:val="24"/>
        </w:rPr>
        <w:t xml:space="preserve"> – документы подаются при личном посещении МФЦ;</w:t>
      </w:r>
    </w:p>
    <w:p w:rsidR="00930229" w:rsidRPr="00526FFD" w:rsidRDefault="00526FFD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930229" w:rsidRPr="00526FFD">
        <w:rPr>
          <w:rFonts w:ascii="Times New Roman" w:hAnsi="Times New Roman" w:cs="Times New Roman"/>
          <w:bCs/>
          <w:sz w:val="24"/>
          <w:szCs w:val="24"/>
        </w:rPr>
        <w:t>) О – представляется оригинал документа;</w:t>
      </w:r>
    </w:p>
    <w:p w:rsidR="00930229" w:rsidRPr="00526FFD" w:rsidRDefault="00526FFD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930229" w:rsidRPr="00526FFD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gramStart"/>
      <w:r w:rsidR="00930229" w:rsidRPr="00526FFD">
        <w:rPr>
          <w:rFonts w:ascii="Times New Roman" w:hAnsi="Times New Roman" w:cs="Times New Roman"/>
          <w:bCs/>
          <w:sz w:val="24"/>
          <w:szCs w:val="24"/>
        </w:rPr>
        <w:t>О(</w:t>
      </w:r>
      <w:proofErr w:type="gramEnd"/>
      <w:r w:rsidR="00930229" w:rsidRPr="00526FFD">
        <w:rPr>
          <w:rFonts w:ascii="Times New Roman" w:hAnsi="Times New Roman" w:cs="Times New Roman"/>
          <w:bCs/>
          <w:sz w:val="24"/>
          <w:szCs w:val="24"/>
        </w:rPr>
        <w:t>э) – представляется оригинал документа в электронной форме;</w:t>
      </w:r>
    </w:p>
    <w:p w:rsidR="00930229" w:rsidRPr="00526FFD" w:rsidRDefault="00526FFD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</w:t>
      </w:r>
      <w:r w:rsidR="00930229" w:rsidRPr="00526FFD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gramStart"/>
      <w:r w:rsidR="00930229" w:rsidRPr="00526FFD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="00930229" w:rsidRPr="00526FFD">
        <w:rPr>
          <w:rFonts w:ascii="Times New Roman" w:hAnsi="Times New Roman" w:cs="Times New Roman"/>
          <w:bCs/>
          <w:sz w:val="24"/>
          <w:szCs w:val="24"/>
        </w:rPr>
        <w:t xml:space="preserve"> – представляется копия документа;</w:t>
      </w:r>
    </w:p>
    <w:p w:rsidR="00930229" w:rsidRPr="00526FFD" w:rsidRDefault="00526FFD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</w:t>
      </w:r>
      <w:r w:rsidR="00930229" w:rsidRPr="00526FFD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gramStart"/>
      <w:r w:rsidR="00930229" w:rsidRPr="00526FFD">
        <w:rPr>
          <w:rFonts w:ascii="Times New Roman" w:hAnsi="Times New Roman" w:cs="Times New Roman"/>
          <w:bCs/>
          <w:sz w:val="24"/>
          <w:szCs w:val="24"/>
        </w:rPr>
        <w:t>К(</w:t>
      </w:r>
      <w:proofErr w:type="gramEnd"/>
      <w:r w:rsidR="00930229" w:rsidRPr="00526FFD">
        <w:rPr>
          <w:rFonts w:ascii="Times New Roman" w:hAnsi="Times New Roman" w:cs="Times New Roman"/>
          <w:bCs/>
          <w:sz w:val="24"/>
          <w:szCs w:val="24"/>
        </w:rPr>
        <w:t>э) – представляется копия документа в электронной форме;</w:t>
      </w:r>
    </w:p>
    <w:p w:rsidR="00930229" w:rsidRPr="00526FFD" w:rsidRDefault="00526FFD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r w:rsidR="00930229" w:rsidRPr="00526FFD">
        <w:rPr>
          <w:rFonts w:ascii="Times New Roman" w:hAnsi="Times New Roman" w:cs="Times New Roman"/>
          <w:bCs/>
          <w:sz w:val="24"/>
          <w:szCs w:val="24"/>
        </w:rPr>
        <w:t>) Д(1) – документы представляются в одном экземпляре;</w:t>
      </w:r>
    </w:p>
    <w:p w:rsidR="00930229" w:rsidRPr="00526FFD" w:rsidRDefault="00526FFD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930229" w:rsidRPr="00526FFD">
        <w:rPr>
          <w:rFonts w:ascii="Times New Roman" w:hAnsi="Times New Roman" w:cs="Times New Roman"/>
          <w:bCs/>
          <w:sz w:val="24"/>
          <w:szCs w:val="24"/>
        </w:rPr>
        <w:t>) Д(2) – документы представляются в двух экземплярах.</w:t>
      </w:r>
    </w:p>
    <w:p w:rsidR="00930229" w:rsidRDefault="00930229" w:rsidP="009302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930229" w:rsidRDefault="00930229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930229" w:rsidRPr="00526FFD" w:rsidRDefault="00930229" w:rsidP="00930229">
      <w:pPr>
        <w:numPr>
          <w:ilvl w:val="0"/>
          <w:numId w:val="3"/>
        </w:num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26FFD">
        <w:rPr>
          <w:rFonts w:ascii="Times New Roman" w:hAnsi="Times New Roman"/>
          <w:b/>
          <w:bCs/>
          <w:sz w:val="24"/>
          <w:szCs w:val="24"/>
        </w:rPr>
        <w:lastRenderedPageBreak/>
        <w:t>Идентификаторы категорий (признаков) заявителей</w:t>
      </w:r>
    </w:p>
    <w:p w:rsidR="00930229" w:rsidRPr="00526FFD" w:rsidRDefault="00930229" w:rsidP="00930229">
      <w:pPr>
        <w:ind w:firstLine="709"/>
        <w:jc w:val="right"/>
        <w:outlineLvl w:val="0"/>
        <w:rPr>
          <w:rFonts w:ascii="Times New Roman" w:hAnsi="Times New Roman" w:cs="Calibri"/>
          <w:bCs/>
          <w:szCs w:val="20"/>
        </w:rPr>
      </w:pPr>
      <w:r w:rsidRPr="00526FFD">
        <w:rPr>
          <w:rFonts w:ascii="Times New Roman" w:hAnsi="Times New Roman" w:cs="Calibri"/>
          <w:bCs/>
          <w:szCs w:val="20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930229" w:rsidTr="00930229">
        <w:tc>
          <w:tcPr>
            <w:tcW w:w="5165" w:type="dxa"/>
            <w:vMerge w:val="restart"/>
            <w:vAlign w:val="center"/>
          </w:tcPr>
          <w:p w:rsidR="00930229" w:rsidRPr="00526FFD" w:rsidRDefault="00930229" w:rsidP="009302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6FFD">
              <w:rPr>
                <w:rFonts w:ascii="Times New Roman" w:hAnsi="Times New Roman"/>
                <w:bCs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9356" w:type="dxa"/>
          </w:tcPr>
          <w:p w:rsidR="00930229" w:rsidRPr="00526FFD" w:rsidRDefault="00930229" w:rsidP="009302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6FFD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930229" w:rsidTr="00930229">
        <w:trPr>
          <w:trHeight w:val="812"/>
        </w:trPr>
        <w:tc>
          <w:tcPr>
            <w:tcW w:w="5165" w:type="dxa"/>
            <w:vMerge/>
          </w:tcPr>
          <w:p w:rsidR="00930229" w:rsidRPr="00526FFD" w:rsidRDefault="00930229" w:rsidP="009302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930229" w:rsidRPr="00526FFD" w:rsidRDefault="00930229" w:rsidP="009302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526FFD">
              <w:rPr>
                <w:rFonts w:ascii="Times New Roman" w:hAnsi="Times New Roman"/>
                <w:bCs/>
                <w:sz w:val="24"/>
                <w:szCs w:val="24"/>
              </w:rPr>
              <w:t>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      </w:r>
            <w:hyperlink r:id="rId17" w:anchor="dst100013" w:tooltip="https://www.consultant.ru/document/cons_doc_LAW_509205/92d969e26a4326c5d02fa79b8f9cf4994ee5633b/#dst100013" w:history="1">
              <w:r w:rsidRPr="00526FFD">
                <w:rPr>
                  <w:rFonts w:ascii="Times New Roman" w:hAnsi="Times New Roman"/>
                  <w:bCs/>
                  <w:sz w:val="24"/>
                  <w:szCs w:val="24"/>
                </w:rPr>
                <w:t>льготным ставкам</w:t>
              </w:r>
            </w:hyperlink>
            <w:r w:rsidRPr="00526FFD">
              <w:rPr>
                <w:rFonts w:ascii="Times New Roman" w:hAnsi="Times New Roman"/>
                <w:bCs/>
                <w:sz w:val="24"/>
                <w:szCs w:val="24"/>
              </w:rPr>
              <w:t> арендной платы) субъектам малого и среднего предпринимательства и организациям</w:t>
            </w:r>
            <w:proofErr w:type="gramEnd"/>
            <w:r w:rsidRPr="00526FFD">
              <w:rPr>
                <w:rFonts w:ascii="Times New Roman" w:hAnsi="Times New Roman"/>
                <w:bCs/>
                <w:sz w:val="24"/>
                <w:szCs w:val="24"/>
              </w:rPr>
              <w:t>, образующим инфраструктуру поддержки субъектов малого и среднего предпринимательства</w:t>
            </w:r>
          </w:p>
        </w:tc>
      </w:tr>
      <w:tr w:rsidR="00930229" w:rsidTr="00930229">
        <w:tc>
          <w:tcPr>
            <w:tcW w:w="5165" w:type="dxa"/>
          </w:tcPr>
          <w:p w:rsidR="00930229" w:rsidRPr="00526FFD" w:rsidRDefault="00930229" w:rsidP="009302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26FFD">
              <w:rPr>
                <w:rFonts w:ascii="Times New Roman" w:hAnsi="Times New Roman"/>
                <w:bCs/>
                <w:sz w:val="24"/>
                <w:szCs w:val="24"/>
              </w:rPr>
              <w:t>Юридическое лицо</w:t>
            </w:r>
          </w:p>
        </w:tc>
        <w:tc>
          <w:tcPr>
            <w:tcW w:w="9356" w:type="dxa"/>
          </w:tcPr>
          <w:p w:rsidR="00930229" w:rsidRPr="00526FFD" w:rsidRDefault="00930229" w:rsidP="009302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6FFD">
              <w:rPr>
                <w:rFonts w:ascii="Times New Roman" w:hAnsi="Times New Roman"/>
                <w:bCs/>
                <w:sz w:val="24"/>
                <w:szCs w:val="24"/>
              </w:rPr>
              <w:t>ЮЛ</w:t>
            </w:r>
          </w:p>
        </w:tc>
      </w:tr>
      <w:tr w:rsidR="00930229" w:rsidTr="00930229">
        <w:tc>
          <w:tcPr>
            <w:tcW w:w="5165" w:type="dxa"/>
          </w:tcPr>
          <w:p w:rsidR="00930229" w:rsidRPr="00526FFD" w:rsidRDefault="00930229" w:rsidP="009302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26FFD"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9356" w:type="dxa"/>
          </w:tcPr>
          <w:p w:rsidR="00930229" w:rsidRPr="00526FFD" w:rsidRDefault="00930229" w:rsidP="009302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6FFD">
              <w:rPr>
                <w:rFonts w:ascii="Times New Roman" w:hAnsi="Times New Roman"/>
                <w:bCs/>
                <w:sz w:val="24"/>
                <w:szCs w:val="24"/>
              </w:rPr>
              <w:t>ИП</w:t>
            </w:r>
          </w:p>
        </w:tc>
      </w:tr>
      <w:tr w:rsidR="00930229" w:rsidTr="00930229">
        <w:tc>
          <w:tcPr>
            <w:tcW w:w="5165" w:type="dxa"/>
          </w:tcPr>
          <w:p w:rsidR="00930229" w:rsidRPr="00526FFD" w:rsidRDefault="00930229" w:rsidP="009302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26FFD">
              <w:rPr>
                <w:rFonts w:ascii="Times New Roman" w:hAnsi="Times New Roman"/>
                <w:bCs/>
                <w:sz w:val="24"/>
                <w:szCs w:val="24"/>
              </w:rPr>
              <w:t xml:space="preserve">Физическое лицо, применяющее специальный налоговый режим </w:t>
            </w:r>
          </w:p>
        </w:tc>
        <w:tc>
          <w:tcPr>
            <w:tcW w:w="9356" w:type="dxa"/>
          </w:tcPr>
          <w:p w:rsidR="00930229" w:rsidRPr="00526FFD" w:rsidRDefault="00930229" w:rsidP="009302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6FFD">
              <w:rPr>
                <w:rFonts w:ascii="Times New Roman" w:hAnsi="Times New Roman"/>
                <w:bCs/>
                <w:sz w:val="24"/>
                <w:szCs w:val="24"/>
              </w:rPr>
              <w:t>ФЛ</w:t>
            </w:r>
          </w:p>
        </w:tc>
      </w:tr>
    </w:tbl>
    <w:p w:rsidR="00930229" w:rsidRDefault="00930229" w:rsidP="009302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930229" w:rsidRDefault="00930229" w:rsidP="00930229">
      <w:pPr>
        <w:ind w:firstLine="709"/>
        <w:jc w:val="both"/>
        <w:outlineLvl w:val="0"/>
        <w:rPr>
          <w:rFonts w:eastAsiaTheme="minorHAnsi"/>
          <w:lang w:eastAsia="en-US"/>
        </w:rPr>
      </w:pPr>
      <w:bookmarkStart w:id="1" w:name="Par441"/>
      <w:bookmarkEnd w:id="1"/>
    </w:p>
    <w:p w:rsidR="00930229" w:rsidRDefault="00930229" w:rsidP="009302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930229" w:rsidRPr="00526FFD" w:rsidRDefault="00930229" w:rsidP="00526FFD">
      <w:pPr>
        <w:numPr>
          <w:ilvl w:val="0"/>
          <w:numId w:val="3"/>
        </w:num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26FFD">
        <w:rPr>
          <w:rFonts w:ascii="Times New Roman" w:hAnsi="Times New Roman"/>
          <w:b/>
          <w:bCs/>
          <w:sz w:val="24"/>
          <w:szCs w:val="24"/>
        </w:rPr>
        <w:lastRenderedPageBreak/>
        <w:t>Исчерпывающий перечень документов, необходимых для предоставления муниципальной услуги</w:t>
      </w:r>
    </w:p>
    <w:p w:rsidR="00930229" w:rsidRPr="00526FFD" w:rsidRDefault="00930229" w:rsidP="00930229">
      <w:pPr>
        <w:ind w:firstLine="709"/>
        <w:jc w:val="right"/>
        <w:outlineLvl w:val="0"/>
        <w:rPr>
          <w:rFonts w:ascii="Times New Roman" w:hAnsi="Times New Roman" w:cs="Calibri"/>
          <w:bCs/>
          <w:szCs w:val="20"/>
        </w:rPr>
      </w:pPr>
      <w:r w:rsidRPr="00526FFD">
        <w:rPr>
          <w:rFonts w:ascii="Times New Roman" w:hAnsi="Times New Roman" w:cs="Calibri"/>
          <w:bCs/>
          <w:szCs w:val="20"/>
        </w:rPr>
        <w:t>Таблица №2</w:t>
      </w:r>
    </w:p>
    <w:tbl>
      <w:tblPr>
        <w:tblStyle w:val="af3"/>
        <w:tblW w:w="14890" w:type="dxa"/>
        <w:tblLook w:val="04A0"/>
      </w:tblPr>
      <w:tblGrid>
        <w:gridCol w:w="959"/>
        <w:gridCol w:w="2741"/>
        <w:gridCol w:w="5520"/>
        <w:gridCol w:w="3544"/>
        <w:gridCol w:w="2126"/>
      </w:tblGrid>
      <w:tr w:rsidR="00930229" w:rsidTr="00930229">
        <w:tc>
          <w:tcPr>
            <w:tcW w:w="959" w:type="dxa"/>
            <w:vAlign w:val="center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№</w:t>
            </w:r>
          </w:p>
        </w:tc>
        <w:tc>
          <w:tcPr>
            <w:tcW w:w="2741" w:type="dxa"/>
            <w:vAlign w:val="center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Способы подачи документов,</w:t>
            </w:r>
          </w:p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требования к представлению</w:t>
            </w:r>
          </w:p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документов</w:t>
            </w:r>
          </w:p>
        </w:tc>
        <w:tc>
          <w:tcPr>
            <w:tcW w:w="2126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Иные требования</w:t>
            </w:r>
          </w:p>
        </w:tc>
      </w:tr>
      <w:tr w:rsidR="00930229" w:rsidTr="00930229">
        <w:tc>
          <w:tcPr>
            <w:tcW w:w="14890" w:type="dxa"/>
            <w:gridSpan w:val="5"/>
            <w:vAlign w:val="center"/>
          </w:tcPr>
          <w:p w:rsidR="00930229" w:rsidRPr="00526FFD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30229" w:rsidTr="00930229">
        <w:trPr>
          <w:trHeight w:val="663"/>
        </w:trPr>
        <w:tc>
          <w:tcPr>
            <w:tcW w:w="959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1.</w:t>
            </w:r>
          </w:p>
        </w:tc>
        <w:tc>
          <w:tcPr>
            <w:tcW w:w="2741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 xml:space="preserve">ИП, ЮЛ, ФЛ </w:t>
            </w:r>
          </w:p>
        </w:tc>
        <w:tc>
          <w:tcPr>
            <w:tcW w:w="5520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930229" w:rsidRPr="00526FFD" w:rsidRDefault="00930229" w:rsidP="00951986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ЕПГУ, МФЦ, ПГУ ЛО</w:t>
            </w:r>
          </w:p>
        </w:tc>
        <w:tc>
          <w:tcPr>
            <w:tcW w:w="2126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[Все], Д(1)</w:t>
            </w:r>
          </w:p>
        </w:tc>
      </w:tr>
      <w:tr w:rsidR="00930229" w:rsidTr="00930229">
        <w:tc>
          <w:tcPr>
            <w:tcW w:w="959" w:type="dxa"/>
          </w:tcPr>
          <w:p w:rsidR="00930229" w:rsidRPr="00526FFD" w:rsidRDefault="00930229" w:rsidP="00930229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2.</w:t>
            </w:r>
          </w:p>
        </w:tc>
        <w:tc>
          <w:tcPr>
            <w:tcW w:w="2741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ИП, ЮЛ, ФЛ</w:t>
            </w:r>
          </w:p>
        </w:tc>
        <w:tc>
          <w:tcPr>
            <w:tcW w:w="5520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</w:tcPr>
          <w:p w:rsidR="00930229" w:rsidRPr="00526FFD" w:rsidRDefault="00930229" w:rsidP="00C03B32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ЕПГУ, МФЦ, ПГУ ЛО</w:t>
            </w:r>
          </w:p>
        </w:tc>
        <w:tc>
          <w:tcPr>
            <w:tcW w:w="2126" w:type="dxa"/>
          </w:tcPr>
          <w:p w:rsidR="00930229" w:rsidRPr="00526FFD" w:rsidRDefault="00930229" w:rsidP="00930229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Д(1)</w:t>
            </w:r>
          </w:p>
        </w:tc>
      </w:tr>
      <w:tr w:rsidR="00930229" w:rsidTr="00930229">
        <w:tc>
          <w:tcPr>
            <w:tcW w:w="959" w:type="dxa"/>
          </w:tcPr>
          <w:p w:rsidR="00930229" w:rsidRPr="00526FFD" w:rsidRDefault="00930229" w:rsidP="00930229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3.</w:t>
            </w:r>
          </w:p>
        </w:tc>
        <w:tc>
          <w:tcPr>
            <w:tcW w:w="2741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 xml:space="preserve">ИП, ЮЛ, ФЛ </w:t>
            </w:r>
          </w:p>
        </w:tc>
        <w:tc>
          <w:tcPr>
            <w:tcW w:w="5520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proofErr w:type="gramStart"/>
            <w:r w:rsidRPr="00526FFD">
              <w:rPr>
                <w:rFonts w:ascii="Times New Roman" w:hAnsi="Times New Roman" w:cs="Calibri"/>
                <w:bCs/>
                <w:szCs w:val="20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526FFD">
              <w:rPr>
                <w:rFonts w:ascii="Times New Roman" w:hAnsi="Times New Roman" w:cs="Calibri"/>
                <w:bCs/>
                <w:szCs w:val="20"/>
              </w:rPr>
              <w:t xml:space="preserve"> </w:t>
            </w:r>
            <w:proofErr w:type="gramStart"/>
            <w:r w:rsidRPr="00526FFD">
              <w:rPr>
                <w:rFonts w:ascii="Times New Roman" w:hAnsi="Times New Roman" w:cs="Calibri"/>
                <w:bCs/>
                <w:szCs w:val="20"/>
              </w:rPr>
              <w:t xml:space="preserve"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</w:t>
            </w:r>
            <w:r w:rsidRPr="00526FFD">
              <w:rPr>
                <w:rFonts w:ascii="Times New Roman" w:hAnsi="Times New Roman" w:cs="Calibri"/>
                <w:bCs/>
                <w:szCs w:val="20"/>
              </w:rPr>
              <w:lastRenderedPageBreak/>
              <w:t>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526FFD">
              <w:rPr>
                <w:rFonts w:ascii="Times New Roman" w:hAnsi="Times New Roman" w:cs="Calibri"/>
                <w:bCs/>
                <w:szCs w:val="20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930229" w:rsidRPr="00526FFD" w:rsidRDefault="00930229" w:rsidP="00C03B32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lastRenderedPageBreak/>
              <w:t>ЕПГУ, МФЦ, ПГУ ЛО</w:t>
            </w:r>
          </w:p>
        </w:tc>
        <w:tc>
          <w:tcPr>
            <w:tcW w:w="2126" w:type="dxa"/>
          </w:tcPr>
          <w:p w:rsidR="00930229" w:rsidRPr="00526FFD" w:rsidRDefault="00930229" w:rsidP="00930229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 xml:space="preserve">Д(1), </w:t>
            </w:r>
            <w:proofErr w:type="gramStart"/>
            <w:r w:rsidRPr="00526FFD">
              <w:rPr>
                <w:rFonts w:ascii="Times New Roman" w:hAnsi="Times New Roman" w:cs="Calibri"/>
                <w:bCs/>
                <w:szCs w:val="20"/>
              </w:rPr>
              <w:t>П(</w:t>
            </w:r>
            <w:proofErr w:type="spellStart"/>
            <w:proofErr w:type="gramEnd"/>
            <w:r w:rsidRPr="00526FFD">
              <w:rPr>
                <w:rFonts w:ascii="Times New Roman" w:hAnsi="Times New Roman" w:cs="Calibri"/>
                <w:bCs/>
                <w:szCs w:val="20"/>
              </w:rPr>
              <w:t>з</w:t>
            </w:r>
            <w:proofErr w:type="spellEnd"/>
            <w:r w:rsidRPr="00526FFD">
              <w:rPr>
                <w:rFonts w:ascii="Times New Roman" w:hAnsi="Times New Roman" w:cs="Calibri"/>
                <w:bCs/>
                <w:szCs w:val="20"/>
              </w:rPr>
              <w:t xml:space="preserve">) </w:t>
            </w:r>
          </w:p>
        </w:tc>
      </w:tr>
      <w:tr w:rsidR="00930229" w:rsidTr="00930229">
        <w:tc>
          <w:tcPr>
            <w:tcW w:w="14890" w:type="dxa"/>
            <w:gridSpan w:val="5"/>
          </w:tcPr>
          <w:p w:rsidR="00930229" w:rsidRPr="00526FFD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30229" w:rsidTr="00930229">
        <w:tc>
          <w:tcPr>
            <w:tcW w:w="959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1.</w:t>
            </w:r>
          </w:p>
        </w:tc>
        <w:tc>
          <w:tcPr>
            <w:tcW w:w="2741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ЮЛ</w:t>
            </w:r>
          </w:p>
        </w:tc>
        <w:tc>
          <w:tcPr>
            <w:tcW w:w="5520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 xml:space="preserve">Выписка из Единого государственного реестра юридических лиц. </w:t>
            </w:r>
          </w:p>
        </w:tc>
        <w:tc>
          <w:tcPr>
            <w:tcW w:w="3544" w:type="dxa"/>
          </w:tcPr>
          <w:p w:rsidR="00930229" w:rsidRPr="00526FFD" w:rsidRDefault="00930229" w:rsidP="00C03B32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ЕПГУ, МФЦ, ПГУ ЛО</w:t>
            </w:r>
          </w:p>
        </w:tc>
        <w:tc>
          <w:tcPr>
            <w:tcW w:w="2126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Д(1)</w:t>
            </w:r>
          </w:p>
        </w:tc>
      </w:tr>
      <w:tr w:rsidR="00930229" w:rsidTr="00930229">
        <w:tc>
          <w:tcPr>
            <w:tcW w:w="959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2.</w:t>
            </w:r>
          </w:p>
        </w:tc>
        <w:tc>
          <w:tcPr>
            <w:tcW w:w="2741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ИП</w:t>
            </w:r>
          </w:p>
        </w:tc>
        <w:tc>
          <w:tcPr>
            <w:tcW w:w="5520" w:type="dxa"/>
          </w:tcPr>
          <w:p w:rsidR="00930229" w:rsidRPr="00526FFD" w:rsidRDefault="00930229" w:rsidP="00930229">
            <w:pPr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3544" w:type="dxa"/>
          </w:tcPr>
          <w:p w:rsidR="00930229" w:rsidRPr="00526FFD" w:rsidRDefault="00930229" w:rsidP="00C03B32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ЕПГУ, МФЦ, ПГУ ЛО</w:t>
            </w:r>
          </w:p>
        </w:tc>
        <w:tc>
          <w:tcPr>
            <w:tcW w:w="2126" w:type="dxa"/>
          </w:tcPr>
          <w:p w:rsidR="00930229" w:rsidRPr="00526FFD" w:rsidRDefault="00930229" w:rsidP="00930229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Д(1)</w:t>
            </w:r>
          </w:p>
        </w:tc>
      </w:tr>
      <w:tr w:rsidR="00930229" w:rsidTr="00930229">
        <w:tc>
          <w:tcPr>
            <w:tcW w:w="959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3.</w:t>
            </w:r>
          </w:p>
        </w:tc>
        <w:tc>
          <w:tcPr>
            <w:tcW w:w="2741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ИП, ЮЛ</w:t>
            </w:r>
          </w:p>
        </w:tc>
        <w:tc>
          <w:tcPr>
            <w:tcW w:w="5520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Сведения (выписка) из Единого реестра субъектов малого и среднего предпринимательства, в целях установления отнесения/</w:t>
            </w:r>
            <w:proofErr w:type="spellStart"/>
            <w:r w:rsidRPr="00526FFD">
              <w:rPr>
                <w:rFonts w:ascii="Times New Roman" w:hAnsi="Times New Roman" w:cs="Calibri"/>
                <w:bCs/>
                <w:szCs w:val="20"/>
              </w:rPr>
              <w:t>неотнесения</w:t>
            </w:r>
            <w:proofErr w:type="spellEnd"/>
            <w:r w:rsidRPr="00526FFD">
              <w:rPr>
                <w:rFonts w:ascii="Times New Roman" w:hAnsi="Times New Roman" w:cs="Calibri"/>
                <w:bCs/>
                <w:szCs w:val="20"/>
              </w:rPr>
              <w:t xml:space="preserve"> заявителя к субъектам малого или среднего предпринимательства или к организации, образующей инфраструктуру поддержки субъектов малого и среднего предпринимательства.</w:t>
            </w:r>
          </w:p>
        </w:tc>
        <w:tc>
          <w:tcPr>
            <w:tcW w:w="3544" w:type="dxa"/>
          </w:tcPr>
          <w:p w:rsidR="00930229" w:rsidRPr="00526FFD" w:rsidRDefault="00930229" w:rsidP="00C03B32">
            <w:pPr>
              <w:tabs>
                <w:tab w:val="left" w:pos="2400"/>
              </w:tabs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ЕПГУ, МФЦ, ПГУ ЛО</w:t>
            </w:r>
          </w:p>
        </w:tc>
        <w:tc>
          <w:tcPr>
            <w:tcW w:w="2126" w:type="dxa"/>
          </w:tcPr>
          <w:p w:rsidR="00930229" w:rsidRPr="00526FFD" w:rsidRDefault="00930229" w:rsidP="00930229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Д(1)</w:t>
            </w:r>
          </w:p>
        </w:tc>
      </w:tr>
      <w:tr w:rsidR="00930229" w:rsidTr="00930229">
        <w:tc>
          <w:tcPr>
            <w:tcW w:w="959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4.</w:t>
            </w:r>
          </w:p>
        </w:tc>
        <w:tc>
          <w:tcPr>
            <w:tcW w:w="2741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ЮЛ</w:t>
            </w:r>
          </w:p>
        </w:tc>
        <w:tc>
          <w:tcPr>
            <w:tcW w:w="5520" w:type="dxa"/>
          </w:tcPr>
          <w:p w:rsidR="00930229" w:rsidRPr="00526FFD" w:rsidRDefault="00930229" w:rsidP="00930229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209-ФЗ).</w:t>
            </w:r>
          </w:p>
        </w:tc>
        <w:tc>
          <w:tcPr>
            <w:tcW w:w="3544" w:type="dxa"/>
          </w:tcPr>
          <w:p w:rsidR="00930229" w:rsidRPr="00526FFD" w:rsidRDefault="00930229" w:rsidP="00C03B32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ЕПГУ, МФЦ, ПГУ ЛО</w:t>
            </w:r>
          </w:p>
        </w:tc>
        <w:tc>
          <w:tcPr>
            <w:tcW w:w="2126" w:type="dxa"/>
          </w:tcPr>
          <w:p w:rsidR="00930229" w:rsidRPr="00526FFD" w:rsidRDefault="00930229" w:rsidP="00930229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Д(1)</w:t>
            </w:r>
          </w:p>
        </w:tc>
      </w:tr>
      <w:tr w:rsidR="00930229" w:rsidTr="00930229">
        <w:tc>
          <w:tcPr>
            <w:tcW w:w="959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5.</w:t>
            </w:r>
          </w:p>
        </w:tc>
        <w:tc>
          <w:tcPr>
            <w:tcW w:w="2741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 xml:space="preserve">ФЛ </w:t>
            </w:r>
          </w:p>
        </w:tc>
        <w:tc>
          <w:tcPr>
            <w:tcW w:w="5520" w:type="dxa"/>
          </w:tcPr>
          <w:p w:rsidR="00930229" w:rsidRPr="00526FFD" w:rsidRDefault="00930229" w:rsidP="00930229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</w:tcPr>
          <w:p w:rsidR="00930229" w:rsidRPr="00526FFD" w:rsidRDefault="00930229" w:rsidP="00C03B32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ЕПГУ, МФЦ, ПГУ ЛО</w:t>
            </w:r>
          </w:p>
        </w:tc>
        <w:tc>
          <w:tcPr>
            <w:tcW w:w="2126" w:type="dxa"/>
          </w:tcPr>
          <w:p w:rsidR="00930229" w:rsidRPr="00526FFD" w:rsidRDefault="00930229" w:rsidP="00930229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Д(1)</w:t>
            </w:r>
          </w:p>
        </w:tc>
      </w:tr>
    </w:tbl>
    <w:p w:rsidR="00930229" w:rsidRDefault="00930229" w:rsidP="00930229">
      <w:pPr>
        <w:jc w:val="both"/>
        <w:outlineLvl w:val="0"/>
        <w:rPr>
          <w:rFonts w:eastAsiaTheme="minorHAnsi"/>
          <w:lang w:eastAsia="en-US"/>
        </w:rPr>
      </w:pPr>
    </w:p>
    <w:p w:rsidR="00526FFD" w:rsidRDefault="00526FFD" w:rsidP="00930229">
      <w:pPr>
        <w:jc w:val="both"/>
        <w:outlineLvl w:val="0"/>
        <w:rPr>
          <w:rFonts w:eastAsiaTheme="minorHAnsi"/>
          <w:lang w:eastAsia="en-US"/>
        </w:rPr>
      </w:pPr>
    </w:p>
    <w:p w:rsidR="00526FFD" w:rsidRDefault="00526FFD" w:rsidP="00930229">
      <w:pPr>
        <w:jc w:val="both"/>
        <w:outlineLvl w:val="0"/>
        <w:rPr>
          <w:rFonts w:eastAsiaTheme="minorHAnsi"/>
          <w:lang w:eastAsia="en-US"/>
        </w:rPr>
      </w:pPr>
    </w:p>
    <w:p w:rsidR="00526FFD" w:rsidRDefault="00526FFD" w:rsidP="00930229">
      <w:pPr>
        <w:jc w:val="both"/>
        <w:outlineLvl w:val="0"/>
        <w:rPr>
          <w:rFonts w:eastAsiaTheme="minorHAnsi"/>
          <w:lang w:eastAsia="en-US"/>
        </w:rPr>
      </w:pPr>
    </w:p>
    <w:p w:rsidR="00526FFD" w:rsidRDefault="00526FFD" w:rsidP="00930229">
      <w:pPr>
        <w:jc w:val="both"/>
        <w:outlineLvl w:val="0"/>
        <w:rPr>
          <w:rFonts w:eastAsiaTheme="minorHAnsi"/>
          <w:lang w:eastAsia="en-US"/>
        </w:rPr>
      </w:pPr>
    </w:p>
    <w:p w:rsidR="00930229" w:rsidRPr="00951986" w:rsidRDefault="00930229" w:rsidP="00930229">
      <w:pPr>
        <w:numPr>
          <w:ilvl w:val="0"/>
          <w:numId w:val="3"/>
        </w:num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51986">
        <w:rPr>
          <w:rFonts w:ascii="Times New Roman" w:hAnsi="Times New Roman"/>
          <w:b/>
          <w:bCs/>
          <w:sz w:val="24"/>
          <w:szCs w:val="24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30229" w:rsidRPr="00951986" w:rsidRDefault="00930229" w:rsidP="00930229">
      <w:pPr>
        <w:ind w:firstLine="709"/>
        <w:jc w:val="right"/>
        <w:outlineLvl w:val="0"/>
        <w:rPr>
          <w:rFonts w:ascii="Times New Roman" w:hAnsi="Times New Roman" w:cs="Calibri"/>
          <w:bCs/>
          <w:szCs w:val="20"/>
        </w:rPr>
      </w:pPr>
      <w:r w:rsidRPr="00951986">
        <w:rPr>
          <w:rFonts w:ascii="Times New Roman" w:hAnsi="Times New Roman" w:cs="Calibri"/>
          <w:bCs/>
          <w:szCs w:val="20"/>
        </w:rPr>
        <w:t>Таблица № 3</w:t>
      </w:r>
    </w:p>
    <w:tbl>
      <w:tblPr>
        <w:tblStyle w:val="af3"/>
        <w:tblW w:w="0" w:type="auto"/>
        <w:tblLook w:val="04A0"/>
      </w:tblPr>
      <w:tblGrid>
        <w:gridCol w:w="675"/>
        <w:gridCol w:w="9498"/>
        <w:gridCol w:w="4394"/>
      </w:tblGrid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 xml:space="preserve">№ </w:t>
            </w:r>
            <w:proofErr w:type="spellStart"/>
            <w:proofErr w:type="gramStart"/>
            <w:r w:rsidRPr="00951986">
              <w:rPr>
                <w:rFonts w:ascii="Times New Roman" w:hAnsi="Times New Roman" w:cs="Calibri"/>
                <w:bCs/>
                <w:szCs w:val="20"/>
              </w:rPr>
              <w:t>п</w:t>
            </w:r>
            <w:proofErr w:type="spellEnd"/>
            <w:proofErr w:type="gramEnd"/>
            <w:r w:rsidRPr="00951986">
              <w:rPr>
                <w:rFonts w:ascii="Times New Roman" w:hAnsi="Times New Roman" w:cs="Calibri"/>
                <w:bCs/>
                <w:szCs w:val="20"/>
              </w:rPr>
              <w:t>/</w:t>
            </w:r>
            <w:proofErr w:type="spellStart"/>
            <w:r w:rsidRPr="00951986">
              <w:rPr>
                <w:rFonts w:ascii="Times New Roman" w:hAnsi="Times New Roman" w:cs="Calibri"/>
                <w:bCs/>
                <w:szCs w:val="20"/>
              </w:rPr>
              <w:t>п</w:t>
            </w:r>
            <w:proofErr w:type="spellEnd"/>
          </w:p>
        </w:tc>
        <w:tc>
          <w:tcPr>
            <w:tcW w:w="9498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Перечень оснований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Идентификатор категорий (признаков) заявителей</w:t>
            </w:r>
          </w:p>
        </w:tc>
      </w:tr>
      <w:tr w:rsidR="00930229" w:rsidTr="00930229">
        <w:tc>
          <w:tcPr>
            <w:tcW w:w="14567" w:type="dxa"/>
            <w:gridSpan w:val="3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1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 xml:space="preserve">ИП, ЮЛ, ФЛ </w:t>
            </w: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2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ИП, ЮЛ, ФЛ</w:t>
            </w: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2.1.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2.2.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представленные документы утратили силу на момент обращения за услугой;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2.3.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текст заявления не поддается прочтению, в заявлении отсутствуют идентификационные данные заявителя либо не указан адрес заявителя;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2.4.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2.5.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2.6.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2.7.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 xml:space="preserve">неполное заполнение полей в форме заявления, в том числе в интерактивной форме заявления на ЕПГУ/ПГУ ЛО. 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3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 xml:space="preserve">Заявление на получение услуги оформлено не в соответствии с регламентом. 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 xml:space="preserve">ИП, ЮЛ, ФЛ </w:t>
            </w:r>
          </w:p>
        </w:tc>
      </w:tr>
      <w:tr w:rsidR="00930229" w:rsidTr="00930229">
        <w:tc>
          <w:tcPr>
            <w:tcW w:w="14567" w:type="dxa"/>
            <w:gridSpan w:val="3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1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 xml:space="preserve">ИП, ЮЛ, ФЛ </w:t>
            </w:r>
          </w:p>
        </w:tc>
      </w:tr>
      <w:tr w:rsidR="00930229" w:rsidTr="00930229">
        <w:tc>
          <w:tcPr>
            <w:tcW w:w="14567" w:type="dxa"/>
            <w:gridSpan w:val="3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30229" w:rsidTr="00930229">
        <w:trPr>
          <w:trHeight w:val="584"/>
        </w:trPr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1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ИП, ЮЛ, ФЛ</w:t>
            </w: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2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 xml:space="preserve">Представленные заявителем документы </w:t>
            </w:r>
            <w:proofErr w:type="gramStart"/>
            <w:r w:rsidRPr="00951986">
              <w:rPr>
                <w:rFonts w:ascii="Times New Roman" w:hAnsi="Times New Roman" w:cs="Calibri"/>
                <w:bCs/>
                <w:szCs w:val="20"/>
              </w:rPr>
              <w:t>недействительны/указанные в заявлении сведения недостоверны</w:t>
            </w:r>
            <w:proofErr w:type="gramEnd"/>
            <w:r w:rsidRPr="00951986">
              <w:rPr>
                <w:rFonts w:ascii="Times New Roman" w:hAnsi="Times New Roman" w:cs="Calibri"/>
                <w:bCs/>
                <w:szCs w:val="20"/>
              </w:rPr>
              <w:t>.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ИП, ЮЛ, ФЛ</w:t>
            </w: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3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ИП, ЮЛ, ФЛ</w:t>
            </w: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lastRenderedPageBreak/>
              <w:t xml:space="preserve">3.1. 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 xml:space="preserve">заявитель не является лицом, указанным в </w:t>
            </w:r>
            <w:hyperlink w:anchor="P54" w:tooltip="#P54" w:history="1">
              <w:r w:rsidRPr="00951986">
                <w:rPr>
                  <w:rFonts w:ascii="Times New Roman" w:hAnsi="Times New Roman" w:cs="Calibri"/>
                  <w:bCs/>
                  <w:szCs w:val="20"/>
                </w:rPr>
                <w:t>п. 1.2</w:t>
              </w:r>
            </w:hyperlink>
            <w:r w:rsidRPr="00951986">
              <w:rPr>
                <w:rFonts w:ascii="Times New Roman" w:hAnsi="Times New Roman" w:cs="Calibri"/>
                <w:bCs/>
                <w:szCs w:val="20"/>
              </w:rPr>
              <w:t xml:space="preserve"> настоящего 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услуга.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</w:p>
        </w:tc>
      </w:tr>
    </w:tbl>
    <w:p w:rsidR="00930229" w:rsidRDefault="00930229" w:rsidP="009302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930229" w:rsidRDefault="00930229" w:rsidP="0093022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93022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930229" w:rsidRPr="00951986" w:rsidRDefault="00930229" w:rsidP="00930229">
      <w:pPr>
        <w:numPr>
          <w:ilvl w:val="0"/>
          <w:numId w:val="3"/>
        </w:num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51986">
        <w:rPr>
          <w:rFonts w:ascii="Times New Roman" w:hAnsi="Times New Roman"/>
          <w:b/>
          <w:bCs/>
          <w:sz w:val="24"/>
          <w:szCs w:val="24"/>
        </w:rPr>
        <w:lastRenderedPageBreak/>
        <w:t>Формы заявления и документов, необходимых для предоставления муниципальной услуги</w:t>
      </w:r>
    </w:p>
    <w:p w:rsid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0229" w:rsidRDefault="00930229" w:rsidP="009302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930229" w:rsidRDefault="00930229" w:rsidP="009302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2D2F" w:rsidRDefault="00930229" w:rsidP="00E12D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 w:rsidR="00E12D2F">
        <w:rPr>
          <w:rFonts w:ascii="Times New Roman" w:hAnsi="Times New Roman" w:cs="Times New Roman"/>
          <w:sz w:val="24"/>
          <w:szCs w:val="24"/>
        </w:rPr>
        <w:t xml:space="preserve">Путиловского сельского </w:t>
      </w:r>
    </w:p>
    <w:p w:rsidR="00E12D2F" w:rsidRDefault="00E12D2F" w:rsidP="00E12D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Кировского муниципального</w:t>
      </w:r>
    </w:p>
    <w:p w:rsidR="00930229" w:rsidRDefault="00E12D2F" w:rsidP="00E12D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 личность, СНИЛС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физическим лицом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полное наименование юридического лица, 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руководителя, место нахождения, реквизиты документа,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удостоверяющего личность руководителя                                                                                               – в случае, если заявление подается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юридическим лицом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ИНН__________________________________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ОГРН_____________________________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(для юридических лиц и </w:t>
      </w:r>
      <w:proofErr w:type="gramEnd"/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индивидуальных предпринимателей)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представителя, реквизиты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документа, подтверждающего полномочия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(факса) для связи с заявителем 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представителем заявителя 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732"/>
      <w:bookmarkEnd w:id="3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rmal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Прошу предоставить сведения из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930229" w:rsidRDefault="00930229" w:rsidP="00930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Настоящим подтверждаю, что соответствую:</w:t>
      </w: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</w:tblGrid>
      <w:tr w:rsidR="00930229" w:rsidTr="00930229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30229" w:rsidRDefault="00930229" w:rsidP="0093022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229" w:rsidRDefault="00930229" w:rsidP="00930229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условиям отнесения к категории субъектов малого и среднего  предпринимательства или организации, </w:t>
      </w:r>
      <w:r>
        <w:rPr>
          <w:rFonts w:ascii="Times New Roman" w:hAnsi="Times New Roman" w:cs="Times New Roman"/>
          <w:bCs/>
          <w:sz w:val="24"/>
          <w:szCs w:val="24"/>
        </w:rPr>
        <w:t>образующей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,  установленным  Федеральным законом от 24.07.2007 № 209-ФЗ «О развитии  малого  и  среднего предпринимательства в Российской Федерации»;</w:t>
      </w:r>
    </w:p>
    <w:p w:rsidR="00930229" w:rsidRDefault="00930229" w:rsidP="00930229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</w:tblGrid>
      <w:tr w:rsidR="00930229" w:rsidTr="00930229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30229" w:rsidRDefault="00930229" w:rsidP="0093022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229" w:rsidRDefault="00930229" w:rsidP="00930229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условиям отнесения к категории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930229" w:rsidRDefault="00930229" w:rsidP="00930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Приложение: /копии документов/ на _____ листах.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930229" w:rsidRDefault="00930229" w:rsidP="009302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930229" w:rsidRDefault="00930229" w:rsidP="009302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930229" w:rsidRDefault="00930229" w:rsidP="009302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930229" w:rsidTr="00930229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930229" w:rsidRDefault="00930229" w:rsidP="009302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229" w:rsidRDefault="00930229" w:rsidP="009302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930229" w:rsidRDefault="00930229" w:rsidP="009302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930229" w:rsidTr="00930229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30229" w:rsidRDefault="00930229" w:rsidP="009302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930229" w:rsidRDefault="00930229" w:rsidP="0093022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930229" w:rsidTr="00930229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930229" w:rsidRDefault="00930229" w:rsidP="009302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229" w:rsidRDefault="00930229" w:rsidP="009302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930229" w:rsidRDefault="00930229" w:rsidP="009302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930229" w:rsidRDefault="00930229" w:rsidP="009302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</w:tbl>
    <w:p w:rsidR="00930229" w:rsidRDefault="00930229" w:rsidP="00930229"/>
    <w:p w:rsidR="00930229" w:rsidRDefault="00930229" w:rsidP="00930229"/>
    <w:p w:rsidR="00E12D2F" w:rsidRDefault="00E12D2F" w:rsidP="00930229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12D2F" w:rsidRDefault="00E12D2F" w:rsidP="00930229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12D2F" w:rsidRDefault="00E12D2F" w:rsidP="00930229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12D2F" w:rsidRDefault="00E12D2F" w:rsidP="00930229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12D2F" w:rsidRDefault="00E12D2F" w:rsidP="00930229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12D2F" w:rsidRDefault="00E12D2F" w:rsidP="00930229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930229" w:rsidRPr="00951986" w:rsidRDefault="00930229" w:rsidP="00930229">
      <w:pPr>
        <w:widowControl w:val="0"/>
        <w:jc w:val="right"/>
        <w:rPr>
          <w:rFonts w:ascii="Times New Roman" w:hAnsi="Times New Roman"/>
          <w:sz w:val="24"/>
          <w:szCs w:val="24"/>
        </w:rPr>
      </w:pPr>
      <w:r w:rsidRPr="00951986">
        <w:rPr>
          <w:rFonts w:ascii="Times New Roman" w:hAnsi="Times New Roman"/>
          <w:sz w:val="24"/>
          <w:szCs w:val="24"/>
        </w:rPr>
        <w:lastRenderedPageBreak/>
        <w:t>Образец  № 2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</w:rPr>
        <w:t xml:space="preserve">                                              </w:t>
      </w:r>
      <w:r w:rsidRPr="0095198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951986">
        <w:rPr>
          <w:rFonts w:ascii="Times New Roman" w:hAnsi="Times New Roman" w:cs="Times New Roman"/>
          <w:sz w:val="24"/>
          <w:szCs w:val="24"/>
        </w:rPr>
        <w:t>(контактные данные заявителя</w:t>
      </w:r>
      <w:proofErr w:type="gramEnd"/>
    </w:p>
    <w:p w:rsidR="00930229" w:rsidRPr="00E12D2F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адрес</w:t>
      </w:r>
      <w:r w:rsidRPr="00E12D2F">
        <w:rPr>
          <w:rFonts w:ascii="Times New Roman" w:hAnsi="Times New Roman" w:cs="Times New Roman"/>
          <w:sz w:val="24"/>
          <w:szCs w:val="24"/>
        </w:rPr>
        <w:t>, телефон)</w:t>
      </w:r>
    </w:p>
    <w:p w:rsidR="00930229" w:rsidRDefault="00930229" w:rsidP="00930229"/>
    <w:p w:rsidR="00930229" w:rsidRDefault="00930229" w:rsidP="00930229">
      <w:pPr>
        <w:ind w:firstLine="709"/>
        <w:jc w:val="both"/>
      </w:pPr>
    </w:p>
    <w:p w:rsidR="00930229" w:rsidRDefault="00930229" w:rsidP="00930229">
      <w:pPr>
        <w:ind w:firstLine="709"/>
        <w:jc w:val="both"/>
      </w:pPr>
    </w:p>
    <w:p w:rsidR="00930229" w:rsidRPr="00951986" w:rsidRDefault="00930229" w:rsidP="00E12D2F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1986">
        <w:rPr>
          <w:rFonts w:ascii="Times New Roman" w:hAnsi="Times New Roman"/>
          <w:sz w:val="24"/>
          <w:szCs w:val="24"/>
        </w:rPr>
        <w:t xml:space="preserve">Рассмотрев заявление от _____ №______, Администрация </w:t>
      </w:r>
      <w:r w:rsidR="00E12D2F">
        <w:rPr>
          <w:rFonts w:ascii="Times New Roman" w:hAnsi="Times New Roman"/>
          <w:sz w:val="24"/>
          <w:szCs w:val="24"/>
        </w:rPr>
        <w:t>Путиловского сельского поселения Кировского муниципального района Ленинградской области</w:t>
      </w:r>
      <w:r w:rsidRPr="00951986">
        <w:rPr>
          <w:rFonts w:ascii="Times New Roman" w:hAnsi="Times New Roman"/>
          <w:sz w:val="24"/>
          <w:szCs w:val="24"/>
        </w:rPr>
        <w:t xml:space="preserve"> направляет сведения </w:t>
      </w:r>
      <w:r>
        <w:rPr>
          <w:rFonts w:ascii="Times New Roman" w:hAnsi="Times New Roman"/>
          <w:sz w:val="24"/>
          <w:szCs w:val="24"/>
        </w:rPr>
        <w:t xml:space="preserve">об объектах имущества, включенных Перечень муниципального имущества </w:t>
      </w:r>
      <w:r w:rsidR="00E12D2F">
        <w:rPr>
          <w:rFonts w:ascii="Times New Roman" w:hAnsi="Times New Roman"/>
          <w:sz w:val="24"/>
          <w:szCs w:val="24"/>
        </w:rPr>
        <w:t>Путиловского сельского поселения</w:t>
      </w:r>
      <w:r>
        <w:rPr>
          <w:rFonts w:ascii="Times New Roman" w:hAnsi="Times New Roman"/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</w:t>
      </w:r>
      <w:proofErr w:type="gramEnd"/>
      <w:r>
        <w:rPr>
          <w:rFonts w:ascii="Times New Roman" w:hAnsi="Times New Roman"/>
          <w:sz w:val="24"/>
          <w:szCs w:val="24"/>
        </w:rPr>
        <w:t xml:space="preserve"> том числе по </w:t>
      </w:r>
      <w:hyperlink r:id="rId18" w:anchor="dst100013" w:tooltip="https://www.consultant.ru/document/cons_doc_LAW_509205/92d969e26a4326c5d02fa79b8f9cf4994ee5633b/#dst100013" w:history="1">
        <w:r>
          <w:rPr>
            <w:rFonts w:ascii="Times New Roman" w:hAnsi="Times New Roman"/>
            <w:sz w:val="24"/>
            <w:szCs w:val="24"/>
          </w:rPr>
          <w:t>льготным ставкам</w:t>
        </w:r>
      </w:hyperlink>
      <w:r>
        <w:rPr>
          <w:rFonts w:ascii="Times New Roman" w:hAnsi="Times New Roman"/>
          <w:sz w:val="24"/>
          <w:szCs w:val="24"/>
        </w:rPr>
        <w:t> 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951986">
        <w:rPr>
          <w:rFonts w:ascii="Times New Roman" w:hAnsi="Times New Roman"/>
          <w:sz w:val="24"/>
          <w:szCs w:val="24"/>
        </w:rPr>
        <w:t>.</w:t>
      </w:r>
    </w:p>
    <w:p w:rsidR="00930229" w:rsidRPr="00951986" w:rsidRDefault="00930229" w:rsidP="00E12D2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51986">
        <w:rPr>
          <w:rFonts w:ascii="Times New Roman" w:hAnsi="Times New Roman"/>
          <w:sz w:val="24"/>
          <w:szCs w:val="24"/>
        </w:rPr>
        <w:t>Приложение ______</w:t>
      </w:r>
    </w:p>
    <w:p w:rsidR="00930229" w:rsidRPr="00951986" w:rsidRDefault="00930229" w:rsidP="0093022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0229" w:rsidRPr="00951986" w:rsidRDefault="00930229" w:rsidP="00E12D2F">
      <w:pPr>
        <w:jc w:val="both"/>
        <w:rPr>
          <w:rFonts w:ascii="Times New Roman" w:hAnsi="Times New Roman"/>
          <w:sz w:val="24"/>
          <w:szCs w:val="24"/>
        </w:rPr>
      </w:pPr>
      <w:r w:rsidRPr="00951986">
        <w:rPr>
          <w:rFonts w:ascii="Times New Roman" w:hAnsi="Times New Roman"/>
          <w:sz w:val="24"/>
          <w:szCs w:val="24"/>
        </w:rPr>
        <w:t>Глава Администрации__</w:t>
      </w:r>
      <w:r w:rsidR="00951986">
        <w:rPr>
          <w:rFonts w:ascii="Times New Roman" w:hAnsi="Times New Roman"/>
          <w:sz w:val="24"/>
          <w:szCs w:val="24"/>
        </w:rPr>
        <w:t>_______________________________</w:t>
      </w:r>
    </w:p>
    <w:p w:rsidR="00930229" w:rsidRDefault="00930229" w:rsidP="00930229">
      <w:pPr>
        <w:widowControl w:val="0"/>
        <w:jc w:val="right"/>
      </w:pPr>
    </w:p>
    <w:p w:rsidR="00930229" w:rsidRDefault="00930229" w:rsidP="00930229">
      <w:pPr>
        <w:rPr>
          <w:rFonts w:ascii="Courier New" w:hAnsi="Courier New" w:cs="Courier New"/>
          <w:sz w:val="20"/>
          <w:szCs w:val="20"/>
        </w:rPr>
      </w:pPr>
    </w:p>
    <w:p w:rsidR="00930229" w:rsidRDefault="00930229" w:rsidP="00930229">
      <w:pPr>
        <w:rPr>
          <w:rFonts w:ascii="Courier New" w:hAnsi="Courier New" w:cs="Courier New"/>
          <w:sz w:val="20"/>
          <w:szCs w:val="20"/>
        </w:rPr>
      </w:pPr>
    </w:p>
    <w:p w:rsidR="00930229" w:rsidRDefault="00930229" w:rsidP="00930229">
      <w:pPr>
        <w:widowControl w:val="0"/>
        <w:jc w:val="right"/>
        <w:rPr>
          <w:rFonts w:eastAsiaTheme="minorEastAsia"/>
        </w:rPr>
      </w:pPr>
    </w:p>
    <w:p w:rsidR="00930229" w:rsidRDefault="00930229" w:rsidP="00930229">
      <w:pPr>
        <w:widowControl w:val="0"/>
        <w:jc w:val="right"/>
        <w:rPr>
          <w:rFonts w:eastAsiaTheme="minorEastAsia"/>
        </w:rPr>
      </w:pPr>
    </w:p>
    <w:p w:rsidR="00930229" w:rsidRDefault="00930229" w:rsidP="00930229">
      <w:pPr>
        <w:widowControl w:val="0"/>
        <w:jc w:val="right"/>
        <w:rPr>
          <w:rFonts w:eastAsiaTheme="minorEastAsia"/>
        </w:rPr>
      </w:pPr>
    </w:p>
    <w:p w:rsidR="00930229" w:rsidRDefault="00930229" w:rsidP="00930229"/>
    <w:p w:rsidR="00930229" w:rsidRDefault="00930229" w:rsidP="00930229"/>
    <w:p w:rsidR="00930229" w:rsidRDefault="00930229" w:rsidP="00930229">
      <w:pPr>
        <w:widowControl w:val="0"/>
        <w:jc w:val="right"/>
        <w:rPr>
          <w:rFonts w:eastAsiaTheme="minorEastAsia"/>
        </w:rPr>
      </w:pPr>
    </w:p>
    <w:p w:rsidR="00930229" w:rsidRPr="00951986" w:rsidRDefault="00930229" w:rsidP="00930229">
      <w:pPr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rFonts w:eastAsiaTheme="minorEastAsia"/>
        </w:rPr>
        <w:br w:type="column"/>
      </w:r>
      <w:r w:rsidRPr="00951986">
        <w:rPr>
          <w:rFonts w:ascii="Times New Roman" w:hAnsi="Times New Roman"/>
          <w:sz w:val="24"/>
          <w:szCs w:val="24"/>
        </w:rPr>
        <w:lastRenderedPageBreak/>
        <w:t>Образец  № 3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(Ф.И.О. физического лица и адрес проживания / наименование организации и ИНН)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(Ф.И.О. представителя заявителя и реквизиты доверенности)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тел. ______________________________________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эл. почта ______________________________________</w:t>
      </w:r>
    </w:p>
    <w:p w:rsidR="00930229" w:rsidRPr="00951986" w:rsidRDefault="00930229" w:rsidP="00951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1986" w:rsidRPr="00951986" w:rsidRDefault="00930229" w:rsidP="00951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УВЕДОМЛЕНИЕ</w:t>
      </w:r>
    </w:p>
    <w:p w:rsidR="00930229" w:rsidRPr="00951986" w:rsidRDefault="00930229" w:rsidP="00951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об отказе в приеме заявления и документов, необходимых</w:t>
      </w:r>
      <w:r w:rsidRPr="00951986">
        <w:rPr>
          <w:rFonts w:ascii="Times New Roman" w:hAnsi="Times New Roman" w:cs="Times New Roman"/>
          <w:sz w:val="24"/>
          <w:szCs w:val="24"/>
        </w:rPr>
        <w:br/>
        <w:t>для предоставления муниципальной услуги</w:t>
      </w:r>
    </w:p>
    <w:p w:rsidR="00930229" w:rsidRPr="00951986" w:rsidRDefault="00930229" w:rsidP="0093022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0229" w:rsidRPr="00951986" w:rsidRDefault="00930229" w:rsidP="0093022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51986">
        <w:rPr>
          <w:rFonts w:ascii="Times New Roman" w:hAnsi="Times New Roman"/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услуги: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были выявлены следующие основания для отказа в приеме документов:</w:t>
      </w:r>
    </w:p>
    <w:p w:rsidR="00930229" w:rsidRPr="00951986" w:rsidRDefault="00930229" w:rsidP="009519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951986">
        <w:rPr>
          <w:rFonts w:ascii="Times New Roman" w:hAnsi="Times New Roman" w:cs="Times New Roman"/>
          <w:sz w:val="24"/>
          <w:szCs w:val="24"/>
        </w:rPr>
        <w:t>______</w:t>
      </w:r>
    </w:p>
    <w:p w:rsidR="00930229" w:rsidRPr="00951986" w:rsidRDefault="00930229" w:rsidP="009519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</w:t>
      </w:r>
      <w:r w:rsidR="00951986">
        <w:rPr>
          <w:rFonts w:ascii="Times New Roman" w:hAnsi="Times New Roman" w:cs="Times New Roman"/>
          <w:sz w:val="24"/>
          <w:szCs w:val="24"/>
        </w:rPr>
        <w:t>____________</w:t>
      </w:r>
      <w:r w:rsidRPr="00951986">
        <w:rPr>
          <w:rFonts w:ascii="Times New Roman" w:hAnsi="Times New Roman" w:cs="Times New Roman"/>
          <w:sz w:val="24"/>
          <w:szCs w:val="24"/>
        </w:rPr>
        <w:t>_</w:t>
      </w:r>
    </w:p>
    <w:p w:rsidR="00930229" w:rsidRPr="00951986" w:rsidRDefault="00930229" w:rsidP="00951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(указываются основания для отказа в приеме документов, предусмотренные Таблицей № 3 регламента)</w:t>
      </w:r>
    </w:p>
    <w:p w:rsidR="00951986" w:rsidRDefault="00951986" w:rsidP="0093022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0229" w:rsidRPr="00951986" w:rsidRDefault="00930229" w:rsidP="0093022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51986">
        <w:rPr>
          <w:rFonts w:ascii="Times New Roman" w:hAnsi="Times New Roman"/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930229" w:rsidRPr="00951986" w:rsidRDefault="00930229" w:rsidP="0093022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51986">
        <w:rPr>
          <w:rFonts w:ascii="Times New Roman" w:hAnsi="Times New Roman"/>
          <w:sz w:val="24"/>
          <w:szCs w:val="24"/>
        </w:rPr>
        <w:t>Для получения услуги заявителю необходимо представить следующие документы:</w:t>
      </w:r>
    </w:p>
    <w:p w:rsidR="00930229" w:rsidRPr="00951986" w:rsidRDefault="00930229" w:rsidP="009519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30229" w:rsidRPr="00951986" w:rsidRDefault="00930229" w:rsidP="00951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51986">
        <w:rPr>
          <w:rFonts w:ascii="Times New Roman" w:hAnsi="Times New Roman" w:cs="Times New Roman"/>
          <w:sz w:val="24"/>
          <w:szCs w:val="24"/>
        </w:rPr>
        <w:t>(указывается перечень документов в случае, если основанием для отказа является</w:t>
      </w:r>
      <w:proofErr w:type="gramEnd"/>
    </w:p>
    <w:p w:rsidR="00930229" w:rsidRPr="00951986" w:rsidRDefault="00930229" w:rsidP="00951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представление неполного комплекта документов)</w:t>
      </w:r>
    </w:p>
    <w:p w:rsidR="00930229" w:rsidRPr="00951986" w:rsidRDefault="00930229" w:rsidP="00930229">
      <w:pPr>
        <w:spacing w:before="120"/>
        <w:rPr>
          <w:rFonts w:ascii="Times New Roman" w:hAnsi="Times New Roman"/>
          <w:sz w:val="24"/>
          <w:szCs w:val="24"/>
        </w:rPr>
      </w:pPr>
      <w:r w:rsidRPr="00951986">
        <w:rPr>
          <w:rFonts w:ascii="Times New Roman" w:hAnsi="Times New Roman"/>
          <w:sz w:val="24"/>
          <w:szCs w:val="24"/>
        </w:rPr>
        <w:t>______________________________       _______________     ____________________</w:t>
      </w:r>
    </w:p>
    <w:p w:rsidR="00930229" w:rsidRPr="00951986" w:rsidRDefault="00930229" w:rsidP="00930229">
      <w:pPr>
        <w:rPr>
          <w:rFonts w:ascii="Times New Roman" w:hAnsi="Times New Roman"/>
          <w:sz w:val="24"/>
          <w:szCs w:val="24"/>
        </w:rPr>
      </w:pPr>
      <w:proofErr w:type="gramStart"/>
      <w:r w:rsidRPr="00951986">
        <w:rPr>
          <w:rFonts w:ascii="Times New Roman" w:hAnsi="Times New Roman"/>
          <w:sz w:val="24"/>
          <w:szCs w:val="24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930229" w:rsidRPr="00951986" w:rsidRDefault="00930229" w:rsidP="00930229">
      <w:pPr>
        <w:rPr>
          <w:rFonts w:ascii="Times New Roman" w:hAnsi="Times New Roman"/>
          <w:sz w:val="24"/>
          <w:szCs w:val="24"/>
        </w:rPr>
      </w:pPr>
      <w:r w:rsidRPr="00951986">
        <w:rPr>
          <w:rFonts w:ascii="Times New Roman" w:hAnsi="Times New Roman"/>
          <w:sz w:val="24"/>
          <w:szCs w:val="24"/>
        </w:rPr>
        <w:t xml:space="preserve">(дата)       </w:t>
      </w:r>
    </w:p>
    <w:p w:rsidR="00930229" w:rsidRPr="00951986" w:rsidRDefault="00930229" w:rsidP="00930229">
      <w:pPr>
        <w:rPr>
          <w:rFonts w:ascii="Times New Roman" w:hAnsi="Times New Roman"/>
          <w:sz w:val="24"/>
          <w:szCs w:val="24"/>
        </w:rPr>
      </w:pPr>
      <w:r w:rsidRPr="00951986">
        <w:rPr>
          <w:rFonts w:ascii="Times New Roman" w:hAnsi="Times New Roman"/>
          <w:sz w:val="24"/>
          <w:szCs w:val="24"/>
        </w:rPr>
        <w:t>М.П.</w:t>
      </w:r>
    </w:p>
    <w:p w:rsidR="00B60B4D" w:rsidRDefault="00930229" w:rsidP="00B60B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:rsidR="00B60B4D" w:rsidRDefault="00B60B4D" w:rsidP="00B60B4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30229" w:rsidRPr="00B60B4D" w:rsidRDefault="00B60B4D" w:rsidP="00B60B4D">
      <w:pPr>
        <w:pStyle w:val="ConsPlusNormal"/>
        <w:rPr>
          <w:rFonts w:eastAsiaTheme="minorHAns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5198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</w:t>
      </w:r>
      <w:r w:rsidR="00930229" w:rsidRPr="00951986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930229" w:rsidRPr="00951986">
        <w:rPr>
          <w:rFonts w:ascii="Times New Roman" w:hAnsi="Times New Roman" w:cs="Times New Roman"/>
          <w:sz w:val="24"/>
          <w:szCs w:val="24"/>
        </w:rPr>
        <w:t>_</w:t>
      </w:r>
      <w:r w:rsidR="00930229" w:rsidRPr="009519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</w:t>
      </w:r>
      <w:r w:rsidR="00930229" w:rsidRPr="00951986">
        <w:rPr>
          <w:rFonts w:ascii="Times New Roman" w:hAnsi="Times New Roman" w:cs="Times New Roman"/>
          <w:sz w:val="24"/>
          <w:szCs w:val="24"/>
        </w:rPr>
        <w:t>__________</w:t>
      </w:r>
    </w:p>
    <w:p w:rsidR="00930229" w:rsidRPr="00951986" w:rsidRDefault="00B60B4D" w:rsidP="00B60B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(подпись)              </w:t>
      </w:r>
      <w:r w:rsidR="00930229" w:rsidRPr="00951986">
        <w:rPr>
          <w:rFonts w:ascii="Times New Roman" w:hAnsi="Times New Roman"/>
          <w:sz w:val="24"/>
          <w:szCs w:val="24"/>
        </w:rPr>
        <w:t>(Ф.И.О. заявителя/представителя заявителя)</w:t>
      </w:r>
      <w:r w:rsidR="00930229" w:rsidRPr="00951986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930229" w:rsidRPr="00951986">
        <w:rPr>
          <w:rFonts w:ascii="Times New Roman" w:hAnsi="Times New Roman"/>
          <w:sz w:val="24"/>
          <w:szCs w:val="24"/>
        </w:rPr>
        <w:t>(дата)</w:t>
      </w:r>
    </w:p>
    <w:p w:rsidR="00930229" w:rsidRPr="00B60B4D" w:rsidRDefault="00930229" w:rsidP="00930229">
      <w:pPr>
        <w:widowControl w:val="0"/>
        <w:jc w:val="right"/>
        <w:rPr>
          <w:rFonts w:ascii="Times New Roman" w:hAnsi="Times New Roman"/>
          <w:sz w:val="24"/>
          <w:szCs w:val="24"/>
        </w:rPr>
      </w:pPr>
      <w:r w:rsidRPr="00B60B4D">
        <w:rPr>
          <w:rFonts w:ascii="Times New Roman" w:hAnsi="Times New Roman"/>
          <w:sz w:val="24"/>
          <w:szCs w:val="24"/>
        </w:rPr>
        <w:lastRenderedPageBreak/>
        <w:t>Образец № 4</w:t>
      </w:r>
    </w:p>
    <w:p w:rsidR="00930229" w:rsidRPr="00B60B4D" w:rsidRDefault="00930229" w:rsidP="00B60B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</w:rPr>
        <w:t xml:space="preserve">                                             </w:t>
      </w:r>
      <w:r w:rsidRPr="00B60B4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30229" w:rsidRPr="00B60B4D" w:rsidRDefault="00930229" w:rsidP="00B60B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0B4D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930229" w:rsidRPr="00B60B4D" w:rsidRDefault="00930229" w:rsidP="00B60B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0B4D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930229" w:rsidRPr="00B60B4D" w:rsidRDefault="00930229" w:rsidP="00B60B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0B4D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930229" w:rsidRPr="00B60B4D" w:rsidRDefault="00930229" w:rsidP="00B60B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0B4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B60B4D">
        <w:rPr>
          <w:rFonts w:ascii="Times New Roman" w:hAnsi="Times New Roman" w:cs="Times New Roman"/>
          <w:sz w:val="24"/>
          <w:szCs w:val="24"/>
        </w:rPr>
        <w:t>(контактные данные заявителя</w:t>
      </w:r>
      <w:proofErr w:type="gramEnd"/>
    </w:p>
    <w:p w:rsidR="00930229" w:rsidRPr="00B60B4D" w:rsidRDefault="00930229" w:rsidP="00B60B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0B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адрес, телефон)</w:t>
      </w:r>
    </w:p>
    <w:p w:rsidR="00930229" w:rsidRDefault="00930229" w:rsidP="00930229">
      <w:pPr>
        <w:widowControl w:val="0"/>
        <w:jc w:val="both"/>
        <w:rPr>
          <w:rFonts w:ascii="Courier New" w:hAnsi="Courier New" w:cs="Courier New"/>
        </w:rPr>
      </w:pPr>
    </w:p>
    <w:p w:rsidR="00930229" w:rsidRPr="00B60B4D" w:rsidRDefault="00930229" w:rsidP="00B60B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0B4D">
        <w:rPr>
          <w:rFonts w:ascii="Times New Roman" w:hAnsi="Times New Roman" w:cs="Times New Roman"/>
          <w:sz w:val="24"/>
          <w:szCs w:val="24"/>
        </w:rPr>
        <w:t>РЕШЕНИЕ</w:t>
      </w:r>
    </w:p>
    <w:p w:rsidR="00930229" w:rsidRPr="00B60B4D" w:rsidRDefault="00930229" w:rsidP="00B60B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0B4D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930229" w:rsidRPr="00B60B4D" w:rsidRDefault="00930229" w:rsidP="00B60B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0B4D">
        <w:rPr>
          <w:rFonts w:ascii="Times New Roman" w:hAnsi="Times New Roman" w:cs="Times New Roman"/>
          <w:sz w:val="24"/>
          <w:szCs w:val="24"/>
        </w:rPr>
        <w:t>от ___________№_______</w:t>
      </w:r>
    </w:p>
    <w:p w:rsidR="00930229" w:rsidRDefault="00930229" w:rsidP="00930229">
      <w:pPr>
        <w:widowControl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930229" w:rsidRPr="00B60B4D" w:rsidTr="00B60B4D">
        <w:trPr>
          <w:trHeight w:val="2620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229" w:rsidRPr="00B60B4D" w:rsidRDefault="00930229" w:rsidP="00930229">
            <w:pPr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B4D">
              <w:rPr>
                <w:rFonts w:ascii="Times New Roman" w:hAnsi="Times New Roman"/>
                <w:sz w:val="24"/>
                <w:szCs w:val="24"/>
              </w:rPr>
              <w:t xml:space="preserve">По результатам рассмотрения заявления о предоставлении муниципальной услуги: </w:t>
            </w:r>
            <w:proofErr w:type="gramStart"/>
            <w:r w:rsidRPr="00B60B4D">
              <w:rPr>
                <w:rFonts w:ascii="Times New Roman" w:hAnsi="Times New Roman"/>
                <w:sz w:val="24"/>
                <w:szCs w:val="24"/>
              </w:rPr>
      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930229" w:rsidRPr="00B60B4D" w:rsidTr="0093022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229" w:rsidRPr="00B60B4D" w:rsidRDefault="00930229" w:rsidP="00B60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229" w:rsidRPr="00B60B4D" w:rsidTr="0093022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229" w:rsidRPr="00B60B4D" w:rsidRDefault="00930229" w:rsidP="00B60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229" w:rsidRPr="00B60B4D" w:rsidTr="0093022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229" w:rsidRPr="00B60B4D" w:rsidRDefault="00930229" w:rsidP="00B60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229" w:rsidRPr="00B60B4D" w:rsidTr="00930229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229" w:rsidRPr="00B60B4D" w:rsidRDefault="00930229" w:rsidP="00930229">
            <w:pPr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B4D">
              <w:rPr>
                <w:rFonts w:ascii="Times New Roman" w:hAnsi="Times New Roman"/>
                <w:sz w:val="24"/>
                <w:szCs w:val="24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930229" w:rsidRPr="00B60B4D" w:rsidTr="0093022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229" w:rsidRPr="00B60B4D" w:rsidRDefault="00930229" w:rsidP="00930229">
            <w:pPr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B4D">
              <w:rPr>
                <w:rFonts w:ascii="Times New Roman" w:hAnsi="Times New Roman"/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930229" w:rsidRPr="00B60B4D" w:rsidRDefault="00930229" w:rsidP="00930229">
            <w:pPr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B4D">
              <w:rPr>
                <w:rFonts w:ascii="Times New Roman" w:hAnsi="Times New Roman"/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930229" w:rsidRPr="00B60B4D" w:rsidRDefault="00930229" w:rsidP="00930229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930229" w:rsidRPr="00B60B4D" w:rsidRDefault="00930229" w:rsidP="00930229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930229" w:rsidRPr="00B60B4D" w:rsidRDefault="00930229" w:rsidP="00930229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B60B4D">
        <w:rPr>
          <w:rFonts w:ascii="Times New Roman" w:hAnsi="Times New Roman"/>
          <w:sz w:val="24"/>
          <w:szCs w:val="24"/>
        </w:rPr>
        <w:t xml:space="preserve">Глава Администрации                            </w:t>
      </w:r>
      <w:r w:rsidRPr="00B60B4D">
        <w:rPr>
          <w:rFonts w:ascii="Times New Roman" w:hAnsi="Times New Roman"/>
          <w:sz w:val="24"/>
          <w:szCs w:val="24"/>
        </w:rPr>
        <w:tab/>
      </w:r>
      <w:r w:rsidRPr="00B60B4D">
        <w:rPr>
          <w:rFonts w:ascii="Times New Roman" w:hAnsi="Times New Roman"/>
          <w:sz w:val="24"/>
          <w:szCs w:val="24"/>
        </w:rPr>
        <w:tab/>
      </w:r>
      <w:r w:rsidRPr="00B60B4D">
        <w:rPr>
          <w:rFonts w:ascii="Times New Roman" w:hAnsi="Times New Roman"/>
          <w:sz w:val="24"/>
          <w:szCs w:val="24"/>
        </w:rPr>
        <w:tab/>
      </w:r>
      <w:r>
        <w:t>____________________________</w:t>
      </w:r>
    </w:p>
    <w:p w:rsidR="00930229" w:rsidRDefault="00930229" w:rsidP="0093022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930229" w:rsidRDefault="00930229" w:rsidP="00930229"/>
    <w:p w:rsidR="006530C9" w:rsidRPr="00DD71ED" w:rsidRDefault="006530C9" w:rsidP="00930229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sectPr w:rsidR="006530C9" w:rsidRPr="00DD71ED" w:rsidSect="00EC76BB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507" w:rsidRDefault="00522507" w:rsidP="00EC76BB">
      <w:pPr>
        <w:spacing w:after="0" w:line="240" w:lineRule="auto"/>
      </w:pPr>
      <w:r>
        <w:separator/>
      </w:r>
    </w:p>
  </w:endnote>
  <w:endnote w:type="continuationSeparator" w:id="0">
    <w:p w:rsidR="00522507" w:rsidRDefault="00522507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507" w:rsidRDefault="00522507" w:rsidP="00EC76BB">
      <w:pPr>
        <w:spacing w:after="0" w:line="240" w:lineRule="auto"/>
      </w:pPr>
      <w:r>
        <w:separator/>
      </w:r>
    </w:p>
  </w:footnote>
  <w:footnote w:type="continuationSeparator" w:id="0">
    <w:p w:rsidR="00522507" w:rsidRDefault="00522507" w:rsidP="00EC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D2F" w:rsidRDefault="00E12D2F" w:rsidP="00930229">
    <w:pPr>
      <w:pStyle w:val="Header"/>
    </w:pPr>
  </w:p>
  <w:p w:rsidR="00E12D2F" w:rsidRDefault="00E12D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E12D2F" w:rsidRDefault="00280DB6">
        <w:pPr>
          <w:pStyle w:val="a3"/>
          <w:jc w:val="center"/>
        </w:pPr>
        <w:fldSimple w:instr="PAGE   \* MERGEFORMAT">
          <w:r w:rsidR="00C03B32">
            <w:rPr>
              <w:noProof/>
            </w:rPr>
            <w:t>16</w:t>
          </w:r>
        </w:fldSimple>
      </w:p>
    </w:sdtContent>
  </w:sdt>
  <w:p w:rsidR="00E12D2F" w:rsidRDefault="00E12D2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F6F5D"/>
    <w:multiLevelType w:val="hybridMultilevel"/>
    <w:tmpl w:val="20C6B810"/>
    <w:lvl w:ilvl="0" w:tplc="F3CA22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30E28B4">
      <w:start w:val="1"/>
      <w:numFmt w:val="lowerLetter"/>
      <w:lvlText w:val="%2."/>
      <w:lvlJc w:val="left"/>
      <w:pPr>
        <w:ind w:left="1440" w:hanging="360"/>
      </w:pPr>
    </w:lvl>
    <w:lvl w:ilvl="2" w:tplc="D6DC5DA8">
      <w:start w:val="1"/>
      <w:numFmt w:val="lowerRoman"/>
      <w:lvlText w:val="%3."/>
      <w:lvlJc w:val="right"/>
      <w:pPr>
        <w:ind w:left="2160" w:hanging="180"/>
      </w:pPr>
    </w:lvl>
    <w:lvl w:ilvl="3" w:tplc="60B6A562">
      <w:start w:val="1"/>
      <w:numFmt w:val="decimal"/>
      <w:lvlText w:val="%4."/>
      <w:lvlJc w:val="left"/>
      <w:pPr>
        <w:ind w:left="2880" w:hanging="360"/>
      </w:pPr>
    </w:lvl>
    <w:lvl w:ilvl="4" w:tplc="24D684D0">
      <w:start w:val="1"/>
      <w:numFmt w:val="lowerLetter"/>
      <w:lvlText w:val="%5."/>
      <w:lvlJc w:val="left"/>
      <w:pPr>
        <w:ind w:left="3600" w:hanging="360"/>
      </w:pPr>
    </w:lvl>
    <w:lvl w:ilvl="5" w:tplc="901E7C2C">
      <w:start w:val="1"/>
      <w:numFmt w:val="lowerRoman"/>
      <w:lvlText w:val="%6."/>
      <w:lvlJc w:val="right"/>
      <w:pPr>
        <w:ind w:left="4320" w:hanging="180"/>
      </w:pPr>
    </w:lvl>
    <w:lvl w:ilvl="6" w:tplc="03228A6C">
      <w:start w:val="1"/>
      <w:numFmt w:val="decimal"/>
      <w:lvlText w:val="%7."/>
      <w:lvlJc w:val="left"/>
      <w:pPr>
        <w:ind w:left="5040" w:hanging="360"/>
      </w:pPr>
    </w:lvl>
    <w:lvl w:ilvl="7" w:tplc="B9569778">
      <w:start w:val="1"/>
      <w:numFmt w:val="lowerLetter"/>
      <w:lvlText w:val="%8."/>
      <w:lvlJc w:val="left"/>
      <w:pPr>
        <w:ind w:left="5760" w:hanging="360"/>
      </w:pPr>
    </w:lvl>
    <w:lvl w:ilvl="8" w:tplc="3DFEA42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E3B2A"/>
    <w:multiLevelType w:val="hybridMultilevel"/>
    <w:tmpl w:val="EEDE503C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512"/>
    <w:rsid w:val="000028E8"/>
    <w:rsid w:val="0000331E"/>
    <w:rsid w:val="0000335B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17AEF"/>
    <w:rsid w:val="0002008A"/>
    <w:rsid w:val="00020502"/>
    <w:rsid w:val="00020770"/>
    <w:rsid w:val="000207D9"/>
    <w:rsid w:val="00020BF9"/>
    <w:rsid w:val="00021052"/>
    <w:rsid w:val="00021391"/>
    <w:rsid w:val="000214E6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3AA"/>
    <w:rsid w:val="000279F9"/>
    <w:rsid w:val="00027A47"/>
    <w:rsid w:val="00030678"/>
    <w:rsid w:val="000309CC"/>
    <w:rsid w:val="00031A11"/>
    <w:rsid w:val="00031A44"/>
    <w:rsid w:val="000323D5"/>
    <w:rsid w:val="00032621"/>
    <w:rsid w:val="00032697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5D5"/>
    <w:rsid w:val="00040B5A"/>
    <w:rsid w:val="00040B69"/>
    <w:rsid w:val="0004173B"/>
    <w:rsid w:val="000417BB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56CA1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39B7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4841"/>
    <w:rsid w:val="0009527D"/>
    <w:rsid w:val="00095C27"/>
    <w:rsid w:val="00095ED9"/>
    <w:rsid w:val="0009638A"/>
    <w:rsid w:val="000964B7"/>
    <w:rsid w:val="00096B22"/>
    <w:rsid w:val="00097127"/>
    <w:rsid w:val="000974F2"/>
    <w:rsid w:val="00097D63"/>
    <w:rsid w:val="000A047F"/>
    <w:rsid w:val="000A173A"/>
    <w:rsid w:val="000A1D47"/>
    <w:rsid w:val="000A2964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34D7"/>
    <w:rsid w:val="000C38A7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EAF"/>
    <w:rsid w:val="000D51D7"/>
    <w:rsid w:val="000D5AD2"/>
    <w:rsid w:val="000D63E2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72FA"/>
    <w:rsid w:val="000E7E76"/>
    <w:rsid w:val="000F0705"/>
    <w:rsid w:val="000F117B"/>
    <w:rsid w:val="000F18FE"/>
    <w:rsid w:val="000F1A7F"/>
    <w:rsid w:val="000F2953"/>
    <w:rsid w:val="000F2C82"/>
    <w:rsid w:val="000F34A7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52A"/>
    <w:rsid w:val="00105961"/>
    <w:rsid w:val="001059CF"/>
    <w:rsid w:val="00105EF3"/>
    <w:rsid w:val="0010681A"/>
    <w:rsid w:val="00106D00"/>
    <w:rsid w:val="001074F6"/>
    <w:rsid w:val="00110212"/>
    <w:rsid w:val="001106DE"/>
    <w:rsid w:val="00110D16"/>
    <w:rsid w:val="00111904"/>
    <w:rsid w:val="00111BB3"/>
    <w:rsid w:val="00112412"/>
    <w:rsid w:val="0011273F"/>
    <w:rsid w:val="00112B2D"/>
    <w:rsid w:val="00113786"/>
    <w:rsid w:val="0011383E"/>
    <w:rsid w:val="00114037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2577"/>
    <w:rsid w:val="00122EA3"/>
    <w:rsid w:val="00123019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C0F"/>
    <w:rsid w:val="00130CE8"/>
    <w:rsid w:val="001313F1"/>
    <w:rsid w:val="00131A59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3AD3"/>
    <w:rsid w:val="001543CB"/>
    <w:rsid w:val="0015543E"/>
    <w:rsid w:val="00155A63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235A"/>
    <w:rsid w:val="00163285"/>
    <w:rsid w:val="00163B51"/>
    <w:rsid w:val="00163DC5"/>
    <w:rsid w:val="001644B1"/>
    <w:rsid w:val="00165029"/>
    <w:rsid w:val="00165B64"/>
    <w:rsid w:val="00166278"/>
    <w:rsid w:val="00166571"/>
    <w:rsid w:val="0016757A"/>
    <w:rsid w:val="00167ECE"/>
    <w:rsid w:val="001701AE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3EEB"/>
    <w:rsid w:val="00174A69"/>
    <w:rsid w:val="00175790"/>
    <w:rsid w:val="00175BFB"/>
    <w:rsid w:val="00175D41"/>
    <w:rsid w:val="00175E75"/>
    <w:rsid w:val="00175F06"/>
    <w:rsid w:val="00176187"/>
    <w:rsid w:val="00176198"/>
    <w:rsid w:val="00176BBA"/>
    <w:rsid w:val="00180EA9"/>
    <w:rsid w:val="001811BA"/>
    <w:rsid w:val="0018126B"/>
    <w:rsid w:val="00181485"/>
    <w:rsid w:val="001815AC"/>
    <w:rsid w:val="00181A04"/>
    <w:rsid w:val="00182913"/>
    <w:rsid w:val="00182B24"/>
    <w:rsid w:val="001833A2"/>
    <w:rsid w:val="001835E5"/>
    <w:rsid w:val="00184095"/>
    <w:rsid w:val="00184441"/>
    <w:rsid w:val="001844E3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6F0"/>
    <w:rsid w:val="00190E46"/>
    <w:rsid w:val="00190FC5"/>
    <w:rsid w:val="0019128A"/>
    <w:rsid w:val="001914CC"/>
    <w:rsid w:val="00191A68"/>
    <w:rsid w:val="00191C3A"/>
    <w:rsid w:val="00191FF7"/>
    <w:rsid w:val="00193297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A7F9E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D19"/>
    <w:rsid w:val="001B6F94"/>
    <w:rsid w:val="001B7D39"/>
    <w:rsid w:val="001C06B0"/>
    <w:rsid w:val="001C0722"/>
    <w:rsid w:val="001C105D"/>
    <w:rsid w:val="001C1195"/>
    <w:rsid w:val="001C1F3C"/>
    <w:rsid w:val="001C25B0"/>
    <w:rsid w:val="001C2AD3"/>
    <w:rsid w:val="001C2C3C"/>
    <w:rsid w:val="001C33C2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2B7"/>
    <w:rsid w:val="001D2ACD"/>
    <w:rsid w:val="001D2AF7"/>
    <w:rsid w:val="001D2B24"/>
    <w:rsid w:val="001D2B69"/>
    <w:rsid w:val="001D2F8F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1C5B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7FC"/>
    <w:rsid w:val="002119CC"/>
    <w:rsid w:val="00211E2F"/>
    <w:rsid w:val="0021203C"/>
    <w:rsid w:val="002126A7"/>
    <w:rsid w:val="002133E7"/>
    <w:rsid w:val="0021430A"/>
    <w:rsid w:val="00214505"/>
    <w:rsid w:val="002147FD"/>
    <w:rsid w:val="00214BE5"/>
    <w:rsid w:val="00215001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8C0"/>
    <w:rsid w:val="00221A76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DE3"/>
    <w:rsid w:val="002520E3"/>
    <w:rsid w:val="0025254B"/>
    <w:rsid w:val="00253161"/>
    <w:rsid w:val="002539FB"/>
    <w:rsid w:val="0025482E"/>
    <w:rsid w:val="00254B3F"/>
    <w:rsid w:val="00254FA0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99E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0DB6"/>
    <w:rsid w:val="002810C3"/>
    <w:rsid w:val="002819FF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2F70"/>
    <w:rsid w:val="002C3190"/>
    <w:rsid w:val="002C3718"/>
    <w:rsid w:val="002C44C8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EA7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27A"/>
    <w:rsid w:val="002E4900"/>
    <w:rsid w:val="002E4C0E"/>
    <w:rsid w:val="002E4F29"/>
    <w:rsid w:val="002E5312"/>
    <w:rsid w:val="002E555F"/>
    <w:rsid w:val="002E6DF9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5B8B"/>
    <w:rsid w:val="002F5EC2"/>
    <w:rsid w:val="002F6011"/>
    <w:rsid w:val="002F7288"/>
    <w:rsid w:val="003006BD"/>
    <w:rsid w:val="003007BF"/>
    <w:rsid w:val="003010E3"/>
    <w:rsid w:val="0030207B"/>
    <w:rsid w:val="003020B6"/>
    <w:rsid w:val="003024E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6BA"/>
    <w:rsid w:val="0031382B"/>
    <w:rsid w:val="003142AA"/>
    <w:rsid w:val="0031458A"/>
    <w:rsid w:val="003146FD"/>
    <w:rsid w:val="00314983"/>
    <w:rsid w:val="00314A5C"/>
    <w:rsid w:val="00315087"/>
    <w:rsid w:val="00315200"/>
    <w:rsid w:val="00315221"/>
    <w:rsid w:val="00315453"/>
    <w:rsid w:val="0031566F"/>
    <w:rsid w:val="00315CE1"/>
    <w:rsid w:val="0031625D"/>
    <w:rsid w:val="00316D27"/>
    <w:rsid w:val="0032007A"/>
    <w:rsid w:val="003202FB"/>
    <w:rsid w:val="00320729"/>
    <w:rsid w:val="00321633"/>
    <w:rsid w:val="003217F5"/>
    <w:rsid w:val="00322A63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B87"/>
    <w:rsid w:val="00327F9D"/>
    <w:rsid w:val="00331E3C"/>
    <w:rsid w:val="0033204B"/>
    <w:rsid w:val="00332050"/>
    <w:rsid w:val="00332D42"/>
    <w:rsid w:val="00334103"/>
    <w:rsid w:val="00335D32"/>
    <w:rsid w:val="003366A4"/>
    <w:rsid w:val="0033731C"/>
    <w:rsid w:val="003373B5"/>
    <w:rsid w:val="00337682"/>
    <w:rsid w:val="003402BE"/>
    <w:rsid w:val="00341BB0"/>
    <w:rsid w:val="00341C69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BE4"/>
    <w:rsid w:val="00346D1D"/>
    <w:rsid w:val="00347511"/>
    <w:rsid w:val="00347A6B"/>
    <w:rsid w:val="003500D7"/>
    <w:rsid w:val="003501AC"/>
    <w:rsid w:val="003501E7"/>
    <w:rsid w:val="00350318"/>
    <w:rsid w:val="003508D9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4931"/>
    <w:rsid w:val="003A4A8D"/>
    <w:rsid w:val="003A50D5"/>
    <w:rsid w:val="003A6676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5DD6"/>
    <w:rsid w:val="003C6455"/>
    <w:rsid w:val="003C6505"/>
    <w:rsid w:val="003C6530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1437"/>
    <w:rsid w:val="003F1954"/>
    <w:rsid w:val="003F1A74"/>
    <w:rsid w:val="003F1C8B"/>
    <w:rsid w:val="003F340C"/>
    <w:rsid w:val="003F3526"/>
    <w:rsid w:val="003F39B6"/>
    <w:rsid w:val="003F5722"/>
    <w:rsid w:val="003F5BED"/>
    <w:rsid w:val="003F5ED0"/>
    <w:rsid w:val="003F5F3F"/>
    <w:rsid w:val="003F6F10"/>
    <w:rsid w:val="00400039"/>
    <w:rsid w:val="004018B4"/>
    <w:rsid w:val="004022E4"/>
    <w:rsid w:val="00402733"/>
    <w:rsid w:val="00402C92"/>
    <w:rsid w:val="0040327E"/>
    <w:rsid w:val="004036A5"/>
    <w:rsid w:val="00403819"/>
    <w:rsid w:val="00403BF9"/>
    <w:rsid w:val="00404E92"/>
    <w:rsid w:val="00405414"/>
    <w:rsid w:val="00405459"/>
    <w:rsid w:val="00405462"/>
    <w:rsid w:val="004063A6"/>
    <w:rsid w:val="004065E0"/>
    <w:rsid w:val="00406B33"/>
    <w:rsid w:val="0040795A"/>
    <w:rsid w:val="00407E4D"/>
    <w:rsid w:val="00410150"/>
    <w:rsid w:val="004103C7"/>
    <w:rsid w:val="00411145"/>
    <w:rsid w:val="004122B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482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400"/>
    <w:rsid w:val="004445DD"/>
    <w:rsid w:val="004450A5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D0"/>
    <w:rsid w:val="00456AF9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70884"/>
    <w:rsid w:val="00470D83"/>
    <w:rsid w:val="00470EF0"/>
    <w:rsid w:val="0047239E"/>
    <w:rsid w:val="00472AE8"/>
    <w:rsid w:val="00472C8D"/>
    <w:rsid w:val="00472C9E"/>
    <w:rsid w:val="00472D0A"/>
    <w:rsid w:val="00472FBD"/>
    <w:rsid w:val="00472FF5"/>
    <w:rsid w:val="00473318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191"/>
    <w:rsid w:val="00482255"/>
    <w:rsid w:val="00482DE3"/>
    <w:rsid w:val="004836F1"/>
    <w:rsid w:val="00483ED5"/>
    <w:rsid w:val="00484520"/>
    <w:rsid w:val="004857AE"/>
    <w:rsid w:val="00485874"/>
    <w:rsid w:val="00486148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3D8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20A"/>
    <w:rsid w:val="004F7A02"/>
    <w:rsid w:val="0050063E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608"/>
    <w:rsid w:val="0052070B"/>
    <w:rsid w:val="00520CAA"/>
    <w:rsid w:val="005210AA"/>
    <w:rsid w:val="005218F4"/>
    <w:rsid w:val="00521A51"/>
    <w:rsid w:val="00521A91"/>
    <w:rsid w:val="005220C4"/>
    <w:rsid w:val="00522507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6FF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845"/>
    <w:rsid w:val="00541F19"/>
    <w:rsid w:val="00542C61"/>
    <w:rsid w:val="00542C9A"/>
    <w:rsid w:val="0054327C"/>
    <w:rsid w:val="005432EB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6542"/>
    <w:rsid w:val="005666FE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106C"/>
    <w:rsid w:val="005811E4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D2C"/>
    <w:rsid w:val="00584F34"/>
    <w:rsid w:val="0058700D"/>
    <w:rsid w:val="0059016B"/>
    <w:rsid w:val="005908DA"/>
    <w:rsid w:val="005914BB"/>
    <w:rsid w:val="005914CC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6850"/>
    <w:rsid w:val="00596A3E"/>
    <w:rsid w:val="0059784B"/>
    <w:rsid w:val="00597A11"/>
    <w:rsid w:val="005A0E54"/>
    <w:rsid w:val="005A0E93"/>
    <w:rsid w:val="005A1463"/>
    <w:rsid w:val="005A1673"/>
    <w:rsid w:val="005A17F4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83D"/>
    <w:rsid w:val="005B3BC5"/>
    <w:rsid w:val="005B3BD2"/>
    <w:rsid w:val="005B3F24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2DB"/>
    <w:rsid w:val="005C2319"/>
    <w:rsid w:val="005C2C36"/>
    <w:rsid w:val="005C48C3"/>
    <w:rsid w:val="005C589B"/>
    <w:rsid w:val="005C5E96"/>
    <w:rsid w:val="005C618A"/>
    <w:rsid w:val="005C666A"/>
    <w:rsid w:val="005C70A6"/>
    <w:rsid w:val="005D0383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4D6C"/>
    <w:rsid w:val="005D64DB"/>
    <w:rsid w:val="005D65B2"/>
    <w:rsid w:val="005D65EB"/>
    <w:rsid w:val="005D67E0"/>
    <w:rsid w:val="005D681B"/>
    <w:rsid w:val="005D70F5"/>
    <w:rsid w:val="005D7A30"/>
    <w:rsid w:val="005E0B99"/>
    <w:rsid w:val="005E11CC"/>
    <w:rsid w:val="005E1A2D"/>
    <w:rsid w:val="005E1DC7"/>
    <w:rsid w:val="005E2618"/>
    <w:rsid w:val="005E32A4"/>
    <w:rsid w:val="005E34B2"/>
    <w:rsid w:val="005E351A"/>
    <w:rsid w:val="005E4803"/>
    <w:rsid w:val="005E5693"/>
    <w:rsid w:val="005E5729"/>
    <w:rsid w:val="005E6497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F44"/>
    <w:rsid w:val="00600F8D"/>
    <w:rsid w:val="00601F04"/>
    <w:rsid w:val="00601FFC"/>
    <w:rsid w:val="00602816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607B"/>
    <w:rsid w:val="00626449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36BE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145A"/>
    <w:rsid w:val="0065146D"/>
    <w:rsid w:val="0065164F"/>
    <w:rsid w:val="00651C55"/>
    <w:rsid w:val="00651D92"/>
    <w:rsid w:val="00652DC5"/>
    <w:rsid w:val="006530C9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A31"/>
    <w:rsid w:val="00657E35"/>
    <w:rsid w:val="00660E60"/>
    <w:rsid w:val="00661E60"/>
    <w:rsid w:val="0066235F"/>
    <w:rsid w:val="00662F6E"/>
    <w:rsid w:val="00663007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34E7"/>
    <w:rsid w:val="006741E0"/>
    <w:rsid w:val="00675A93"/>
    <w:rsid w:val="006762BE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A4C"/>
    <w:rsid w:val="00683CF5"/>
    <w:rsid w:val="00684081"/>
    <w:rsid w:val="00684A89"/>
    <w:rsid w:val="00685E1F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D33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833"/>
    <w:rsid w:val="006B0C4A"/>
    <w:rsid w:val="006B158C"/>
    <w:rsid w:val="006B2587"/>
    <w:rsid w:val="006B25DC"/>
    <w:rsid w:val="006B28EF"/>
    <w:rsid w:val="006B3A63"/>
    <w:rsid w:val="006B4CE4"/>
    <w:rsid w:val="006B5205"/>
    <w:rsid w:val="006B52EE"/>
    <w:rsid w:val="006B580D"/>
    <w:rsid w:val="006B5946"/>
    <w:rsid w:val="006B594C"/>
    <w:rsid w:val="006B5EC6"/>
    <w:rsid w:val="006B63BC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BA2"/>
    <w:rsid w:val="00721C2E"/>
    <w:rsid w:val="00721D82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6A6C"/>
    <w:rsid w:val="00737A19"/>
    <w:rsid w:val="00737DD8"/>
    <w:rsid w:val="00740177"/>
    <w:rsid w:val="0074092E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88"/>
    <w:rsid w:val="00745CB0"/>
    <w:rsid w:val="0074615A"/>
    <w:rsid w:val="00747054"/>
    <w:rsid w:val="00747EE8"/>
    <w:rsid w:val="00747F14"/>
    <w:rsid w:val="007502FE"/>
    <w:rsid w:val="0075044C"/>
    <w:rsid w:val="0075094E"/>
    <w:rsid w:val="007516A1"/>
    <w:rsid w:val="00751B17"/>
    <w:rsid w:val="00751EC1"/>
    <w:rsid w:val="00752F7C"/>
    <w:rsid w:val="00753020"/>
    <w:rsid w:val="007545DB"/>
    <w:rsid w:val="00754A9D"/>
    <w:rsid w:val="007556AD"/>
    <w:rsid w:val="00755A91"/>
    <w:rsid w:val="00755C80"/>
    <w:rsid w:val="00757CC5"/>
    <w:rsid w:val="00757F48"/>
    <w:rsid w:val="00760C1E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3FFF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CA2"/>
    <w:rsid w:val="00783D7D"/>
    <w:rsid w:val="0078459F"/>
    <w:rsid w:val="00785BD7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07F"/>
    <w:rsid w:val="0079282C"/>
    <w:rsid w:val="007928C0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9E1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566"/>
    <w:rsid w:val="007A3AB0"/>
    <w:rsid w:val="007A58BB"/>
    <w:rsid w:val="007A5D3C"/>
    <w:rsid w:val="007A632E"/>
    <w:rsid w:val="007A6873"/>
    <w:rsid w:val="007A7994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6D2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232"/>
    <w:rsid w:val="0080352E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18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005"/>
    <w:rsid w:val="00827393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319B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7BE0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3E5D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ACC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103"/>
    <w:rsid w:val="00874382"/>
    <w:rsid w:val="008746CE"/>
    <w:rsid w:val="008751D2"/>
    <w:rsid w:val="00875350"/>
    <w:rsid w:val="00877C25"/>
    <w:rsid w:val="008818FC"/>
    <w:rsid w:val="00881A1A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90160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59BF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376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79A"/>
    <w:rsid w:val="008C3F80"/>
    <w:rsid w:val="008C4408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0"/>
    <w:rsid w:val="008C75F6"/>
    <w:rsid w:val="008D070E"/>
    <w:rsid w:val="008D0DBB"/>
    <w:rsid w:val="008D0EAC"/>
    <w:rsid w:val="008D19D3"/>
    <w:rsid w:val="008D1DD2"/>
    <w:rsid w:val="008D2B64"/>
    <w:rsid w:val="008D2BCD"/>
    <w:rsid w:val="008D302E"/>
    <w:rsid w:val="008D4173"/>
    <w:rsid w:val="008D442B"/>
    <w:rsid w:val="008D44DB"/>
    <w:rsid w:val="008D470E"/>
    <w:rsid w:val="008D4BC7"/>
    <w:rsid w:val="008D4FA1"/>
    <w:rsid w:val="008D5089"/>
    <w:rsid w:val="008D55D7"/>
    <w:rsid w:val="008D6BFA"/>
    <w:rsid w:val="008D6F52"/>
    <w:rsid w:val="008D730F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5D3"/>
    <w:rsid w:val="008E5729"/>
    <w:rsid w:val="008E597B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F66"/>
    <w:rsid w:val="008F1473"/>
    <w:rsid w:val="008F16B9"/>
    <w:rsid w:val="008F199A"/>
    <w:rsid w:val="008F23C8"/>
    <w:rsid w:val="008F24A7"/>
    <w:rsid w:val="008F2900"/>
    <w:rsid w:val="008F2ADC"/>
    <w:rsid w:val="008F32E2"/>
    <w:rsid w:val="008F35CD"/>
    <w:rsid w:val="008F37C2"/>
    <w:rsid w:val="008F37D0"/>
    <w:rsid w:val="008F3C1C"/>
    <w:rsid w:val="008F3C73"/>
    <w:rsid w:val="008F4C60"/>
    <w:rsid w:val="008F50F0"/>
    <w:rsid w:val="008F6884"/>
    <w:rsid w:val="008F6955"/>
    <w:rsid w:val="008F6C40"/>
    <w:rsid w:val="009003F6"/>
    <w:rsid w:val="00900FDD"/>
    <w:rsid w:val="00903326"/>
    <w:rsid w:val="009035AD"/>
    <w:rsid w:val="0090363E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B27"/>
    <w:rsid w:val="00913CBD"/>
    <w:rsid w:val="00913E3C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229"/>
    <w:rsid w:val="00930379"/>
    <w:rsid w:val="00930627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7C8"/>
    <w:rsid w:val="00942D8A"/>
    <w:rsid w:val="00942FF7"/>
    <w:rsid w:val="00943354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C8"/>
    <w:rsid w:val="009512DA"/>
    <w:rsid w:val="009513CA"/>
    <w:rsid w:val="00951986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2127"/>
    <w:rsid w:val="009621F1"/>
    <w:rsid w:val="00962322"/>
    <w:rsid w:val="009623D4"/>
    <w:rsid w:val="00962683"/>
    <w:rsid w:val="0096280A"/>
    <w:rsid w:val="00962E0A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207A"/>
    <w:rsid w:val="00973149"/>
    <w:rsid w:val="009736E1"/>
    <w:rsid w:val="0097373D"/>
    <w:rsid w:val="00974173"/>
    <w:rsid w:val="009746C3"/>
    <w:rsid w:val="00975453"/>
    <w:rsid w:val="00975463"/>
    <w:rsid w:val="0097558C"/>
    <w:rsid w:val="009766E3"/>
    <w:rsid w:val="00976A87"/>
    <w:rsid w:val="00977B38"/>
    <w:rsid w:val="00977EAC"/>
    <w:rsid w:val="00980A1C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1DB"/>
    <w:rsid w:val="00990DC3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EF4"/>
    <w:rsid w:val="009C14F8"/>
    <w:rsid w:val="009C16B9"/>
    <w:rsid w:val="009C1FD3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3305"/>
    <w:rsid w:val="009F33D7"/>
    <w:rsid w:val="009F39D8"/>
    <w:rsid w:val="009F3B88"/>
    <w:rsid w:val="009F4972"/>
    <w:rsid w:val="009F6DEA"/>
    <w:rsid w:val="009F6F49"/>
    <w:rsid w:val="009F78A0"/>
    <w:rsid w:val="009F7DA7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07A68"/>
    <w:rsid w:val="00A1031D"/>
    <w:rsid w:val="00A10563"/>
    <w:rsid w:val="00A10889"/>
    <w:rsid w:val="00A11112"/>
    <w:rsid w:val="00A11E3D"/>
    <w:rsid w:val="00A12129"/>
    <w:rsid w:val="00A13F55"/>
    <w:rsid w:val="00A144B0"/>
    <w:rsid w:val="00A1481E"/>
    <w:rsid w:val="00A1530A"/>
    <w:rsid w:val="00A15560"/>
    <w:rsid w:val="00A15D23"/>
    <w:rsid w:val="00A167B2"/>
    <w:rsid w:val="00A16E4F"/>
    <w:rsid w:val="00A177B8"/>
    <w:rsid w:val="00A17A01"/>
    <w:rsid w:val="00A20E32"/>
    <w:rsid w:val="00A20E9A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A2A"/>
    <w:rsid w:val="00A42B1D"/>
    <w:rsid w:val="00A43729"/>
    <w:rsid w:val="00A44636"/>
    <w:rsid w:val="00A44710"/>
    <w:rsid w:val="00A44844"/>
    <w:rsid w:val="00A44C14"/>
    <w:rsid w:val="00A45F1C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5D1"/>
    <w:rsid w:val="00A737CC"/>
    <w:rsid w:val="00A750A9"/>
    <w:rsid w:val="00A75119"/>
    <w:rsid w:val="00A766D8"/>
    <w:rsid w:val="00A768F7"/>
    <w:rsid w:val="00A769BC"/>
    <w:rsid w:val="00A771FF"/>
    <w:rsid w:val="00A776B8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5D59"/>
    <w:rsid w:val="00A9619F"/>
    <w:rsid w:val="00A963A1"/>
    <w:rsid w:val="00A967BE"/>
    <w:rsid w:val="00A96D2B"/>
    <w:rsid w:val="00A97D3A"/>
    <w:rsid w:val="00A97FBE"/>
    <w:rsid w:val="00AA0E0B"/>
    <w:rsid w:val="00AA1DCA"/>
    <w:rsid w:val="00AA20F7"/>
    <w:rsid w:val="00AA283C"/>
    <w:rsid w:val="00AA2D26"/>
    <w:rsid w:val="00AA30FF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0ADF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6BE6"/>
    <w:rsid w:val="00AB7264"/>
    <w:rsid w:val="00AC01D0"/>
    <w:rsid w:val="00AC0A83"/>
    <w:rsid w:val="00AC0BDE"/>
    <w:rsid w:val="00AC102E"/>
    <w:rsid w:val="00AC158C"/>
    <w:rsid w:val="00AC1C4F"/>
    <w:rsid w:val="00AC1CD7"/>
    <w:rsid w:val="00AC1FE9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3CDC"/>
    <w:rsid w:val="00AE41D6"/>
    <w:rsid w:val="00AE4890"/>
    <w:rsid w:val="00AE4CD1"/>
    <w:rsid w:val="00AE512C"/>
    <w:rsid w:val="00AE5A98"/>
    <w:rsid w:val="00AE6029"/>
    <w:rsid w:val="00AE6651"/>
    <w:rsid w:val="00AE6B60"/>
    <w:rsid w:val="00AE6ECB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4620"/>
    <w:rsid w:val="00B04B73"/>
    <w:rsid w:val="00B053F5"/>
    <w:rsid w:val="00B0540D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2EFF"/>
    <w:rsid w:val="00B2377B"/>
    <w:rsid w:val="00B23DDA"/>
    <w:rsid w:val="00B240C1"/>
    <w:rsid w:val="00B2513F"/>
    <w:rsid w:val="00B261D9"/>
    <w:rsid w:val="00B265CC"/>
    <w:rsid w:val="00B2757D"/>
    <w:rsid w:val="00B276A9"/>
    <w:rsid w:val="00B27F42"/>
    <w:rsid w:val="00B300B3"/>
    <w:rsid w:val="00B30B4A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FBA"/>
    <w:rsid w:val="00B4046C"/>
    <w:rsid w:val="00B4048F"/>
    <w:rsid w:val="00B40518"/>
    <w:rsid w:val="00B4095C"/>
    <w:rsid w:val="00B416A1"/>
    <w:rsid w:val="00B41712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905"/>
    <w:rsid w:val="00B47E7A"/>
    <w:rsid w:val="00B5067E"/>
    <w:rsid w:val="00B51042"/>
    <w:rsid w:val="00B51453"/>
    <w:rsid w:val="00B514AE"/>
    <w:rsid w:val="00B51F01"/>
    <w:rsid w:val="00B523C9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76D"/>
    <w:rsid w:val="00B60947"/>
    <w:rsid w:val="00B6097C"/>
    <w:rsid w:val="00B60B4D"/>
    <w:rsid w:val="00B60BB8"/>
    <w:rsid w:val="00B60E66"/>
    <w:rsid w:val="00B61141"/>
    <w:rsid w:val="00B61EEB"/>
    <w:rsid w:val="00B64CB8"/>
    <w:rsid w:val="00B65160"/>
    <w:rsid w:val="00B6577F"/>
    <w:rsid w:val="00B65B51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4EA"/>
    <w:rsid w:val="00B74C3E"/>
    <w:rsid w:val="00B75794"/>
    <w:rsid w:val="00B75A57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BAB"/>
    <w:rsid w:val="00B81C08"/>
    <w:rsid w:val="00B81C5A"/>
    <w:rsid w:val="00B829B9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42BF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C28"/>
    <w:rsid w:val="00BA7E93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11F9"/>
    <w:rsid w:val="00BD12AC"/>
    <w:rsid w:val="00BD189F"/>
    <w:rsid w:val="00BD2611"/>
    <w:rsid w:val="00BD30A8"/>
    <w:rsid w:val="00BD37B4"/>
    <w:rsid w:val="00BD3A7A"/>
    <w:rsid w:val="00BD46A9"/>
    <w:rsid w:val="00BD47AD"/>
    <w:rsid w:val="00BD5550"/>
    <w:rsid w:val="00BD5DB7"/>
    <w:rsid w:val="00BD63FE"/>
    <w:rsid w:val="00BD67D5"/>
    <w:rsid w:val="00BD6904"/>
    <w:rsid w:val="00BD69F6"/>
    <w:rsid w:val="00BD7C32"/>
    <w:rsid w:val="00BE0418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6EC"/>
    <w:rsid w:val="00C03B32"/>
    <w:rsid w:val="00C03B9C"/>
    <w:rsid w:val="00C03F91"/>
    <w:rsid w:val="00C040CB"/>
    <w:rsid w:val="00C04588"/>
    <w:rsid w:val="00C055A5"/>
    <w:rsid w:val="00C057D1"/>
    <w:rsid w:val="00C06995"/>
    <w:rsid w:val="00C07465"/>
    <w:rsid w:val="00C07694"/>
    <w:rsid w:val="00C07717"/>
    <w:rsid w:val="00C10E34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4F"/>
    <w:rsid w:val="00C4273A"/>
    <w:rsid w:val="00C43046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D28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52A8"/>
    <w:rsid w:val="00C75BFD"/>
    <w:rsid w:val="00C75EF6"/>
    <w:rsid w:val="00C75FDE"/>
    <w:rsid w:val="00C763D4"/>
    <w:rsid w:val="00C76A11"/>
    <w:rsid w:val="00C804EF"/>
    <w:rsid w:val="00C8154A"/>
    <w:rsid w:val="00C81DF4"/>
    <w:rsid w:val="00C82668"/>
    <w:rsid w:val="00C82C4C"/>
    <w:rsid w:val="00C82DDA"/>
    <w:rsid w:val="00C82E69"/>
    <w:rsid w:val="00C8401D"/>
    <w:rsid w:val="00C84070"/>
    <w:rsid w:val="00C84232"/>
    <w:rsid w:val="00C84829"/>
    <w:rsid w:val="00C8525B"/>
    <w:rsid w:val="00C863D1"/>
    <w:rsid w:val="00C86503"/>
    <w:rsid w:val="00C868F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11D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1D7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5408"/>
    <w:rsid w:val="00CA56CB"/>
    <w:rsid w:val="00CA57F2"/>
    <w:rsid w:val="00CA5860"/>
    <w:rsid w:val="00CA5BC8"/>
    <w:rsid w:val="00CA5C4D"/>
    <w:rsid w:val="00CA5FCC"/>
    <w:rsid w:val="00CA6177"/>
    <w:rsid w:val="00CA6CF4"/>
    <w:rsid w:val="00CA7526"/>
    <w:rsid w:val="00CA7621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5926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D0550"/>
    <w:rsid w:val="00CD0B33"/>
    <w:rsid w:val="00CD11CF"/>
    <w:rsid w:val="00CD136B"/>
    <w:rsid w:val="00CD1CFC"/>
    <w:rsid w:val="00CD1F9D"/>
    <w:rsid w:val="00CD28C4"/>
    <w:rsid w:val="00CD2DCC"/>
    <w:rsid w:val="00CD4090"/>
    <w:rsid w:val="00CD51DD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9D5"/>
    <w:rsid w:val="00CE5B59"/>
    <w:rsid w:val="00CE5D69"/>
    <w:rsid w:val="00CE7D41"/>
    <w:rsid w:val="00CE7F5C"/>
    <w:rsid w:val="00CF031B"/>
    <w:rsid w:val="00CF0DC2"/>
    <w:rsid w:val="00CF1169"/>
    <w:rsid w:val="00CF13CE"/>
    <w:rsid w:val="00CF1523"/>
    <w:rsid w:val="00CF1686"/>
    <w:rsid w:val="00CF22F3"/>
    <w:rsid w:val="00CF27D8"/>
    <w:rsid w:val="00CF30EB"/>
    <w:rsid w:val="00CF3862"/>
    <w:rsid w:val="00CF4BC3"/>
    <w:rsid w:val="00CF4DF7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55B9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90"/>
    <w:rsid w:val="00D363BE"/>
    <w:rsid w:val="00D36F47"/>
    <w:rsid w:val="00D372AB"/>
    <w:rsid w:val="00D379B8"/>
    <w:rsid w:val="00D37DB4"/>
    <w:rsid w:val="00D37E0F"/>
    <w:rsid w:val="00D4041D"/>
    <w:rsid w:val="00D40432"/>
    <w:rsid w:val="00D40F94"/>
    <w:rsid w:val="00D414DC"/>
    <w:rsid w:val="00D4189F"/>
    <w:rsid w:val="00D41D0A"/>
    <w:rsid w:val="00D426BF"/>
    <w:rsid w:val="00D42864"/>
    <w:rsid w:val="00D42999"/>
    <w:rsid w:val="00D42F6D"/>
    <w:rsid w:val="00D44057"/>
    <w:rsid w:val="00D44168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F2C"/>
    <w:rsid w:val="00D52473"/>
    <w:rsid w:val="00D527D4"/>
    <w:rsid w:val="00D52818"/>
    <w:rsid w:val="00D5296E"/>
    <w:rsid w:val="00D53537"/>
    <w:rsid w:val="00D539DE"/>
    <w:rsid w:val="00D54FEA"/>
    <w:rsid w:val="00D55104"/>
    <w:rsid w:val="00D55733"/>
    <w:rsid w:val="00D56387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6C7F"/>
    <w:rsid w:val="00D66E71"/>
    <w:rsid w:val="00D6701B"/>
    <w:rsid w:val="00D67505"/>
    <w:rsid w:val="00D67581"/>
    <w:rsid w:val="00D675AE"/>
    <w:rsid w:val="00D67ABF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78"/>
    <w:rsid w:val="00D721A2"/>
    <w:rsid w:val="00D744AC"/>
    <w:rsid w:val="00D745D1"/>
    <w:rsid w:val="00D745E0"/>
    <w:rsid w:val="00D74B2D"/>
    <w:rsid w:val="00D7565A"/>
    <w:rsid w:val="00D75FF4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4F5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408"/>
    <w:rsid w:val="00D95C97"/>
    <w:rsid w:val="00D96027"/>
    <w:rsid w:val="00D9606F"/>
    <w:rsid w:val="00D96A8D"/>
    <w:rsid w:val="00D979E2"/>
    <w:rsid w:val="00D97D77"/>
    <w:rsid w:val="00DA10DB"/>
    <w:rsid w:val="00DA157F"/>
    <w:rsid w:val="00DA1726"/>
    <w:rsid w:val="00DA20AB"/>
    <w:rsid w:val="00DA297C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E08"/>
    <w:rsid w:val="00DB4E9C"/>
    <w:rsid w:val="00DB5541"/>
    <w:rsid w:val="00DB64BC"/>
    <w:rsid w:val="00DB69ED"/>
    <w:rsid w:val="00DB7C59"/>
    <w:rsid w:val="00DC0064"/>
    <w:rsid w:val="00DC02A7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60B1"/>
    <w:rsid w:val="00DC685B"/>
    <w:rsid w:val="00DC6B66"/>
    <w:rsid w:val="00DC7EC6"/>
    <w:rsid w:val="00DC7F71"/>
    <w:rsid w:val="00DD0088"/>
    <w:rsid w:val="00DD0697"/>
    <w:rsid w:val="00DD0E3C"/>
    <w:rsid w:val="00DD1DAD"/>
    <w:rsid w:val="00DD2160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1ED"/>
    <w:rsid w:val="00DD760B"/>
    <w:rsid w:val="00DD7671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6E66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421C"/>
    <w:rsid w:val="00E06F95"/>
    <w:rsid w:val="00E073A9"/>
    <w:rsid w:val="00E100FC"/>
    <w:rsid w:val="00E1019A"/>
    <w:rsid w:val="00E1042D"/>
    <w:rsid w:val="00E1115F"/>
    <w:rsid w:val="00E11870"/>
    <w:rsid w:val="00E118A8"/>
    <w:rsid w:val="00E11A5F"/>
    <w:rsid w:val="00E125D9"/>
    <w:rsid w:val="00E12B6A"/>
    <w:rsid w:val="00E12D2F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8B0"/>
    <w:rsid w:val="00E16FA4"/>
    <w:rsid w:val="00E1715A"/>
    <w:rsid w:val="00E17F64"/>
    <w:rsid w:val="00E17FD6"/>
    <w:rsid w:val="00E20256"/>
    <w:rsid w:val="00E206F7"/>
    <w:rsid w:val="00E20D53"/>
    <w:rsid w:val="00E226F7"/>
    <w:rsid w:val="00E22BC2"/>
    <w:rsid w:val="00E22F25"/>
    <w:rsid w:val="00E2368E"/>
    <w:rsid w:val="00E23D1D"/>
    <w:rsid w:val="00E24113"/>
    <w:rsid w:val="00E245AE"/>
    <w:rsid w:val="00E254E9"/>
    <w:rsid w:val="00E25B1F"/>
    <w:rsid w:val="00E25DD0"/>
    <w:rsid w:val="00E260E5"/>
    <w:rsid w:val="00E261A3"/>
    <w:rsid w:val="00E263AB"/>
    <w:rsid w:val="00E265D0"/>
    <w:rsid w:val="00E27065"/>
    <w:rsid w:val="00E27A5D"/>
    <w:rsid w:val="00E27A81"/>
    <w:rsid w:val="00E27BC7"/>
    <w:rsid w:val="00E27DC2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176D"/>
    <w:rsid w:val="00E423EA"/>
    <w:rsid w:val="00E4252B"/>
    <w:rsid w:val="00E430A3"/>
    <w:rsid w:val="00E43293"/>
    <w:rsid w:val="00E44160"/>
    <w:rsid w:val="00E44A20"/>
    <w:rsid w:val="00E44E14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16C3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A50"/>
    <w:rsid w:val="00E6321D"/>
    <w:rsid w:val="00E63D23"/>
    <w:rsid w:val="00E63EA5"/>
    <w:rsid w:val="00E6419A"/>
    <w:rsid w:val="00E64D69"/>
    <w:rsid w:val="00E65182"/>
    <w:rsid w:val="00E70A7E"/>
    <w:rsid w:val="00E70C14"/>
    <w:rsid w:val="00E70FC3"/>
    <w:rsid w:val="00E7160C"/>
    <w:rsid w:val="00E72E20"/>
    <w:rsid w:val="00E7386C"/>
    <w:rsid w:val="00E74D0B"/>
    <w:rsid w:val="00E75074"/>
    <w:rsid w:val="00E75CD4"/>
    <w:rsid w:val="00E75E60"/>
    <w:rsid w:val="00E764B5"/>
    <w:rsid w:val="00E7682E"/>
    <w:rsid w:val="00E76F02"/>
    <w:rsid w:val="00E77574"/>
    <w:rsid w:val="00E77A2B"/>
    <w:rsid w:val="00E80CDA"/>
    <w:rsid w:val="00E80DCF"/>
    <w:rsid w:val="00E80E42"/>
    <w:rsid w:val="00E80FD3"/>
    <w:rsid w:val="00E821F7"/>
    <w:rsid w:val="00E82353"/>
    <w:rsid w:val="00E82370"/>
    <w:rsid w:val="00E82495"/>
    <w:rsid w:val="00E827AE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550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4EA3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E4"/>
    <w:rsid w:val="00EC29FE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31DF"/>
    <w:rsid w:val="00ED400A"/>
    <w:rsid w:val="00ED42B0"/>
    <w:rsid w:val="00ED481C"/>
    <w:rsid w:val="00ED5622"/>
    <w:rsid w:val="00ED58EF"/>
    <w:rsid w:val="00ED58FB"/>
    <w:rsid w:val="00ED5984"/>
    <w:rsid w:val="00ED67F7"/>
    <w:rsid w:val="00ED7167"/>
    <w:rsid w:val="00ED7A1B"/>
    <w:rsid w:val="00ED7DD5"/>
    <w:rsid w:val="00ED7F54"/>
    <w:rsid w:val="00EE0516"/>
    <w:rsid w:val="00EE054B"/>
    <w:rsid w:val="00EE055A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6B83"/>
    <w:rsid w:val="00EE7906"/>
    <w:rsid w:val="00EF085D"/>
    <w:rsid w:val="00EF0C57"/>
    <w:rsid w:val="00EF0C58"/>
    <w:rsid w:val="00EF0CA5"/>
    <w:rsid w:val="00EF1116"/>
    <w:rsid w:val="00EF1ADC"/>
    <w:rsid w:val="00EF22B1"/>
    <w:rsid w:val="00EF23CD"/>
    <w:rsid w:val="00EF2A4C"/>
    <w:rsid w:val="00EF3A2E"/>
    <w:rsid w:val="00EF486E"/>
    <w:rsid w:val="00EF4E11"/>
    <w:rsid w:val="00EF574A"/>
    <w:rsid w:val="00EF61A2"/>
    <w:rsid w:val="00EF624F"/>
    <w:rsid w:val="00EF643D"/>
    <w:rsid w:val="00EF6A95"/>
    <w:rsid w:val="00EF75D0"/>
    <w:rsid w:val="00EF7E2C"/>
    <w:rsid w:val="00EF7E96"/>
    <w:rsid w:val="00F0245E"/>
    <w:rsid w:val="00F02658"/>
    <w:rsid w:val="00F0298E"/>
    <w:rsid w:val="00F0367B"/>
    <w:rsid w:val="00F038A0"/>
    <w:rsid w:val="00F03922"/>
    <w:rsid w:val="00F041EB"/>
    <w:rsid w:val="00F04947"/>
    <w:rsid w:val="00F05980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67C"/>
    <w:rsid w:val="00F15CFE"/>
    <w:rsid w:val="00F16193"/>
    <w:rsid w:val="00F16268"/>
    <w:rsid w:val="00F16932"/>
    <w:rsid w:val="00F17022"/>
    <w:rsid w:val="00F170A9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833"/>
    <w:rsid w:val="00F37E52"/>
    <w:rsid w:val="00F405EF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7E5"/>
    <w:rsid w:val="00F455A8"/>
    <w:rsid w:val="00F4609A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A50"/>
    <w:rsid w:val="00FA2ECE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1E92"/>
    <w:rsid w:val="00FB22BD"/>
    <w:rsid w:val="00FB2636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317E"/>
    <w:rsid w:val="00FD31E6"/>
    <w:rsid w:val="00FD341B"/>
    <w:rsid w:val="00FD3839"/>
    <w:rsid w:val="00FD3B27"/>
    <w:rsid w:val="00FD3D3E"/>
    <w:rsid w:val="00FD45AD"/>
    <w:rsid w:val="00FD46F4"/>
    <w:rsid w:val="00FD4AB7"/>
    <w:rsid w:val="00FD58EA"/>
    <w:rsid w:val="00FD69E9"/>
    <w:rsid w:val="00FD6AAC"/>
    <w:rsid w:val="00FD72C9"/>
    <w:rsid w:val="00FD76B5"/>
    <w:rsid w:val="00FE02BE"/>
    <w:rsid w:val="00FE0E60"/>
    <w:rsid w:val="00FE113A"/>
    <w:rsid w:val="00FE1190"/>
    <w:rsid w:val="00FE14FC"/>
    <w:rsid w:val="00FE169F"/>
    <w:rsid w:val="00FE1EC2"/>
    <w:rsid w:val="00FE1EE5"/>
    <w:rsid w:val="00FE2CB5"/>
    <w:rsid w:val="00FE37F4"/>
    <w:rsid w:val="00FE407F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D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22DB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C22D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8">
    <w:name w:val="No Spacing"/>
    <w:qFormat/>
    <w:rsid w:val="005C22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5C22DB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rsid w:val="005C22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2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2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53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d">
    <w:name w:val="Название проектного документа"/>
    <w:basedOn w:val="a"/>
    <w:rsid w:val="002C2F70"/>
    <w:pPr>
      <w:widowControl w:val="0"/>
      <w:spacing w:after="0" w:line="240" w:lineRule="auto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styleId="ae">
    <w:name w:val="annotation reference"/>
    <w:basedOn w:val="a0"/>
    <w:uiPriority w:val="99"/>
    <w:semiHidden/>
    <w:unhideWhenUsed/>
    <w:rsid w:val="002C2F7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2F7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C2F7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F7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F70"/>
    <w:rPr>
      <w:b/>
      <w:bCs/>
    </w:rPr>
  </w:style>
  <w:style w:type="paragraph" w:customStyle="1" w:styleId="ConsPlusDocList">
    <w:name w:val="ConsPlusDocList"/>
    <w:rsid w:val="002C2F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Header">
    <w:name w:val="Header"/>
    <w:basedOn w:val="a"/>
    <w:uiPriority w:val="99"/>
    <w:unhideWhenUsed/>
    <w:rsid w:val="0093022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af3">
    <w:name w:val="Table Grid"/>
    <w:basedOn w:val="a1"/>
    <w:uiPriority w:val="59"/>
    <w:unhideWhenUsed/>
    <w:rsid w:val="0093022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9205/92d969e26a4326c5d02fa79b8f9cf4994ee5633b/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www.consultant.ru/document/cons_doc_LAW_509205/92d969e26a4326c5d02fa79b8f9cf4994ee5633b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www.consultant.ru/document/cons_doc_LAW_509205/92d969e26a4326c5d02fa79b8f9cf4994ee5633b/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02" TargetMode="External"/><Relationship Id="rId37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5873</Words>
  <Characters>33482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user</cp:lastModifiedBy>
  <cp:revision>10</cp:revision>
  <cp:lastPrinted>2023-10-09T13:20:00Z</cp:lastPrinted>
  <dcterms:created xsi:type="dcterms:W3CDTF">2026-04-09T14:05:00Z</dcterms:created>
  <dcterms:modified xsi:type="dcterms:W3CDTF">2026-04-13T07:02:00Z</dcterms:modified>
</cp:coreProperties>
</file>