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1D" w:rsidRPr="0040751D" w:rsidRDefault="0040751D" w:rsidP="0040751D">
      <w:pPr>
        <w:shd w:val="clear" w:color="auto" w:fill="F8F9FA"/>
        <w:spacing w:before="375" w:after="15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0751D">
        <w:rPr>
          <w:rFonts w:ascii="Times New Roman" w:eastAsia="Times New Roman" w:hAnsi="Times New Roman" w:cs="Times New Roman"/>
          <w:b/>
          <w:sz w:val="30"/>
          <w:szCs w:val="30"/>
        </w:rPr>
        <w:t>Сведения о способах получения консультаций по вопросам соблюдения обязательных требований</w:t>
      </w:r>
    </w:p>
    <w:p w:rsidR="0040751D" w:rsidRPr="0040751D" w:rsidRDefault="0040751D" w:rsidP="0040751D">
      <w:pPr>
        <w:shd w:val="clear" w:color="auto" w:fill="F8F9FA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0751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 xml:space="preserve">Консультирование контролируемых лиц и их представителей осуществляется в соответствии со статьей 50 </w:t>
      </w:r>
      <w:bookmarkStart w:id="0" w:name="_Hlk189485510"/>
      <w:r w:rsidRPr="0040751D">
        <w:rPr>
          <w:rStyle w:val="bumpedfont15"/>
          <w:sz w:val="28"/>
          <w:szCs w:val="28"/>
        </w:rPr>
        <w:t>Федерального закона № 248-ФЗ</w:t>
      </w:r>
      <w:bookmarkEnd w:id="0"/>
      <w:r w:rsidRPr="0040751D">
        <w:rPr>
          <w:rStyle w:val="bumpedfont15"/>
          <w:sz w:val="28"/>
          <w:szCs w:val="28"/>
        </w:rPr>
        <w:t xml:space="preserve"> по вопросам, связанным с организацией и осуществлением муниципального контроля:</w:t>
      </w:r>
    </w:p>
    <w:p w:rsidR="0040751D" w:rsidRPr="0040751D" w:rsidRDefault="0040751D" w:rsidP="0040751D">
      <w:pPr>
        <w:pStyle w:val="s3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1) </w:t>
      </w:r>
      <w:r w:rsidRPr="0040751D">
        <w:rPr>
          <w:rStyle w:val="bumpedfont15"/>
          <w:sz w:val="28"/>
          <w:szCs w:val="28"/>
        </w:rPr>
        <w:t>порядка проведения контрольных мероприятий;</w:t>
      </w:r>
    </w:p>
    <w:p w:rsidR="0040751D" w:rsidRPr="0040751D" w:rsidRDefault="0040751D" w:rsidP="0040751D">
      <w:pPr>
        <w:pStyle w:val="s3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2) </w:t>
      </w:r>
      <w:r w:rsidRPr="0040751D">
        <w:rPr>
          <w:rStyle w:val="bumpedfont15"/>
          <w:sz w:val="28"/>
          <w:szCs w:val="28"/>
        </w:rPr>
        <w:t>периодичности проведения контрольных мероприятий;</w:t>
      </w:r>
    </w:p>
    <w:p w:rsidR="0040751D" w:rsidRPr="0040751D" w:rsidRDefault="0040751D" w:rsidP="0040751D">
      <w:pPr>
        <w:pStyle w:val="s3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3)</w:t>
      </w:r>
      <w:r w:rsidRPr="0040751D">
        <w:rPr>
          <w:rStyle w:val="bumpedfont15"/>
          <w:sz w:val="28"/>
          <w:szCs w:val="28"/>
        </w:rPr>
        <w:t>порядка принятия решений по итогам контрольных мероприятий;</w:t>
      </w:r>
    </w:p>
    <w:p w:rsidR="0040751D" w:rsidRPr="0040751D" w:rsidRDefault="0040751D" w:rsidP="0040751D">
      <w:pPr>
        <w:pStyle w:val="s3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4) </w:t>
      </w:r>
      <w:r w:rsidRPr="0040751D">
        <w:rPr>
          <w:rStyle w:val="bumpedfont15"/>
          <w:sz w:val="28"/>
          <w:szCs w:val="28"/>
        </w:rPr>
        <w:t>порядка обжалования решений Контрольного органа.</w:t>
      </w:r>
    </w:p>
    <w:p w:rsidR="0040751D" w:rsidRPr="0040751D" w:rsidRDefault="0040751D" w:rsidP="0040751D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-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мероприятия;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- посредством размещения на официальном сайте 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Время разговора по телефону не должно превышать 10 минут.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Письменное консультирование контролируемых лиц и их представителей осуществляется по порядку обжалования решений Контрольного органа.</w:t>
      </w:r>
    </w:p>
    <w:p w:rsidR="0040751D" w:rsidRPr="0040751D" w:rsidRDefault="0040751D" w:rsidP="0040751D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51D">
        <w:rPr>
          <w:rStyle w:val="bumpedfont15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40751D" w:rsidRPr="0040751D" w:rsidRDefault="0040751D" w:rsidP="0040751D">
      <w:pPr>
        <w:shd w:val="clear" w:color="auto" w:fill="F8F9FA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B0045" w:rsidRDefault="006B0045"/>
    <w:sectPr w:rsidR="006B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51D"/>
    <w:rsid w:val="0040751D"/>
    <w:rsid w:val="006B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5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0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40751D"/>
  </w:style>
  <w:style w:type="character" w:customStyle="1" w:styleId="bumpedfont15">
    <w:name w:val="bumpedfont15"/>
    <w:basedOn w:val="a0"/>
    <w:rsid w:val="0040751D"/>
  </w:style>
  <w:style w:type="paragraph" w:customStyle="1" w:styleId="s26">
    <w:name w:val="s26"/>
    <w:basedOn w:val="a"/>
    <w:rsid w:val="0040751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15">
    <w:name w:val="s15"/>
    <w:basedOn w:val="a"/>
    <w:rsid w:val="0040751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32">
    <w:name w:val="s32"/>
    <w:basedOn w:val="a"/>
    <w:rsid w:val="0040751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2</cp:revision>
  <dcterms:created xsi:type="dcterms:W3CDTF">2025-10-03T13:14:00Z</dcterms:created>
  <dcterms:modified xsi:type="dcterms:W3CDTF">2025-10-03T13:19:00Z</dcterms:modified>
</cp:coreProperties>
</file>