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9F8" w:rsidRDefault="00365D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5D1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18160" cy="579120"/>
            <wp:effectExtent l="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D18" w:rsidRPr="000C48BD" w:rsidRDefault="00365D18" w:rsidP="00365D18">
      <w:pPr>
        <w:shd w:val="clear" w:color="auto" w:fill="FFFFFF"/>
        <w:spacing w:after="0" w:line="240" w:lineRule="auto"/>
        <w:ind w:left="176" w:right="386" w:firstLine="4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  <w:r w:rsidRPr="000C48B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ПУТИЛОВСКОГО СЕЛЬСКОГО ПОСЕЛЕНИЯ </w:t>
      </w:r>
      <w:r w:rsidRPr="000C48B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КИРОВСКОГО МУНИЦИПАЛЬНОГО РАЙОНА ЛЕНИНГРАДСКОЙ ОБЛАСТИ</w:t>
      </w:r>
    </w:p>
    <w:p w:rsidR="00365D18" w:rsidRPr="000C48BD" w:rsidRDefault="00365D18" w:rsidP="00365D18">
      <w:pPr>
        <w:shd w:val="clear" w:color="auto" w:fill="FFFFFF"/>
        <w:spacing w:after="0" w:line="240" w:lineRule="auto"/>
        <w:ind w:left="113" w:right="57"/>
        <w:jc w:val="center"/>
        <w:rPr>
          <w:rFonts w:ascii="Times New Roman" w:eastAsia="Times New Roman" w:hAnsi="Times New Roman" w:cs="Times New Roman"/>
          <w:b/>
          <w:color w:val="000000"/>
          <w:spacing w:val="-5"/>
          <w:w w:val="132"/>
          <w:sz w:val="36"/>
          <w:szCs w:val="36"/>
          <w:lang w:eastAsia="ru-RU"/>
        </w:rPr>
      </w:pPr>
    </w:p>
    <w:p w:rsidR="00365D18" w:rsidRPr="000C48BD" w:rsidRDefault="00365D18" w:rsidP="00365D18">
      <w:pPr>
        <w:shd w:val="clear" w:color="auto" w:fill="FFFFFF"/>
        <w:spacing w:after="0" w:line="240" w:lineRule="auto"/>
        <w:ind w:left="113" w:right="5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C48BD">
        <w:rPr>
          <w:rFonts w:ascii="Times New Roman" w:eastAsia="Times New Roman" w:hAnsi="Times New Roman" w:cs="Times New Roman"/>
          <w:b/>
          <w:color w:val="000000"/>
          <w:spacing w:val="-5"/>
          <w:w w:val="132"/>
          <w:sz w:val="32"/>
          <w:szCs w:val="32"/>
          <w:lang w:eastAsia="ru-RU"/>
        </w:rPr>
        <w:t>ПОСТАНОВЛЕНИЕ</w:t>
      </w:r>
    </w:p>
    <w:p w:rsidR="00365D18" w:rsidRPr="000C48BD" w:rsidRDefault="00365D18" w:rsidP="00365D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5D18" w:rsidRPr="000C48BD" w:rsidRDefault="00365D18" w:rsidP="00365D18">
      <w:pPr>
        <w:shd w:val="clear" w:color="auto" w:fill="FFFFFF"/>
        <w:tabs>
          <w:tab w:val="lef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5D18" w:rsidRPr="000C48BD" w:rsidRDefault="00771F39" w:rsidP="00365D18">
      <w:pPr>
        <w:shd w:val="clear" w:color="auto" w:fill="FFFFFF"/>
        <w:tabs>
          <w:tab w:val="lef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18</w:t>
      </w:r>
      <w:r w:rsidR="00365D18" w:rsidRPr="00771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 2026</w:t>
      </w:r>
      <w:r w:rsidR="00365D18" w:rsidRPr="00771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№ </w:t>
      </w:r>
      <w:r w:rsidR="00433B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64</w:t>
      </w:r>
    </w:p>
    <w:p w:rsidR="00365D18" w:rsidRDefault="00365D18" w:rsidP="0036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65D18" w:rsidRPr="000C48BD" w:rsidRDefault="00365D18" w:rsidP="0036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50DA7" w:rsidRPr="00550DA7" w:rsidRDefault="00365D18" w:rsidP="00550DA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8174D">
        <w:rPr>
          <w:rFonts w:ascii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по предоставлению муниципальной </w:t>
      </w:r>
      <w:r w:rsidRPr="00365D18">
        <w:rPr>
          <w:rFonts w:ascii="Times New Roman" w:hAnsi="Times New Roman" w:cs="Times New Roman"/>
          <w:b/>
          <w:sz w:val="24"/>
          <w:szCs w:val="24"/>
        </w:rPr>
        <w:t xml:space="preserve">услуги   </w:t>
      </w:r>
      <w:r w:rsidR="00550DA7" w:rsidRPr="00550DA7">
        <w:rPr>
          <w:rFonts w:ascii="Times New Roman" w:hAnsi="Times New Roman" w:cs="Times New Roman"/>
          <w:b/>
          <w:bCs/>
          <w:sz w:val="24"/>
          <w:szCs w:val="24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значения»</w:t>
      </w:r>
    </w:p>
    <w:p w:rsidR="00365D18" w:rsidRPr="000C48BD" w:rsidRDefault="00365D18" w:rsidP="00365D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D18" w:rsidRDefault="00365D18" w:rsidP="00365D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5D18" w:rsidRDefault="00365D18" w:rsidP="00365D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C48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основании ст.14 Федерального закона от 06.10.2003 года № 131-ФЗ «Об общих принципах организации местного самоуправления в Российской Федерации», Федерального закона от 27.07.2010 года № 210-ФЗ «Об организации предоставления государственных и муниципальных услуг», </w:t>
      </w:r>
      <w:r w:rsidR="00E81B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Федерального закона от 25.06.2002 года № 73-ФЗ «Об объектах культурного наследия (памятниках истории и культуры) народов Российской Федерации», в целях повышения качества и доступности предоставления муниципальных услуг </w:t>
      </w:r>
      <w:r w:rsidR="00E81B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постановляет: </w:t>
      </w:r>
      <w:r w:rsidRPr="000C48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65D18" w:rsidRPr="00550DA7" w:rsidRDefault="00365D18" w:rsidP="00550DA7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00F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1.Утвердить административный регламент </w:t>
      </w:r>
      <w:r w:rsidRPr="00900F3E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</w:t>
      </w:r>
      <w:r w:rsidRPr="00E8174D">
        <w:rPr>
          <w:rFonts w:ascii="Times New Roman" w:hAnsi="Times New Roman" w:cs="Times New Roman"/>
          <w:sz w:val="28"/>
          <w:szCs w:val="28"/>
        </w:rPr>
        <w:t xml:space="preserve">услуги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0DA7" w:rsidRPr="00550DA7">
        <w:rPr>
          <w:rFonts w:ascii="Times New Roman" w:hAnsi="Times New Roman" w:cs="Times New Roman"/>
          <w:bCs/>
          <w:sz w:val="28"/>
          <w:szCs w:val="28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значения»</w:t>
      </w:r>
      <w:r w:rsidR="00550D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F3E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приложению.</w:t>
      </w:r>
    </w:p>
    <w:p w:rsidR="00365D18" w:rsidRPr="00B002F4" w:rsidRDefault="00365D18" w:rsidP="00550DA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B002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вступает в силу после его официального опубликования в </w:t>
      </w:r>
      <w:r w:rsidR="00550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B002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газете  «Ладога» и на официальном интернет-сайте  администрации Путиловского сельского поселения.</w:t>
      </w:r>
    </w:p>
    <w:p w:rsidR="00365D18" w:rsidRDefault="00365D18" w:rsidP="00550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02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Контроль за исполнением данного постановления оставляю за собой.</w:t>
      </w:r>
    </w:p>
    <w:p w:rsidR="00365D18" w:rsidRPr="00B002F4" w:rsidRDefault="00365D18" w:rsidP="00550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5D18" w:rsidRPr="00B002F4" w:rsidRDefault="00365D18" w:rsidP="00365D1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5D18" w:rsidRDefault="00365D18" w:rsidP="00365D1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B002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Pr="00B002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B002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Н.А. Пранскунас</w:t>
      </w:r>
    </w:p>
    <w:p w:rsidR="00365D18" w:rsidRDefault="00365D18" w:rsidP="00365D1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5D18" w:rsidRDefault="00365D18" w:rsidP="00365D1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81B23" w:rsidRDefault="00E81B23" w:rsidP="00365D1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81B23" w:rsidRDefault="00E81B23" w:rsidP="00365D1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81B23" w:rsidRDefault="00E81B23" w:rsidP="00365D1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81B23" w:rsidRDefault="00E81B23" w:rsidP="00365D1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5D18" w:rsidRDefault="00365D18" w:rsidP="00365D1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5D18" w:rsidRDefault="00365D18" w:rsidP="00365D1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5D18" w:rsidRPr="00B544CA" w:rsidRDefault="00365D18" w:rsidP="00365D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65D18" w:rsidRPr="00B544CA" w:rsidSect="00365D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8" w:right="794" w:bottom="568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B544CA">
        <w:rPr>
          <w:rFonts w:ascii="Times New Roman" w:eastAsia="Times New Roman" w:hAnsi="Times New Roman" w:cs="Times New Roman"/>
          <w:sz w:val="20"/>
          <w:szCs w:val="20"/>
          <w:lang w:eastAsia="ru-RU"/>
        </w:rPr>
        <w:t>азослано: дело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прокуратура, оф.</w:t>
      </w:r>
      <w:r w:rsidR="00AF09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сайт, «Ладога</w:t>
      </w:r>
    </w:p>
    <w:p w:rsidR="00365D18" w:rsidRPr="001F1522" w:rsidRDefault="00365D18" w:rsidP="00365D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5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365D18" w:rsidRPr="001F1522" w:rsidRDefault="00365D18" w:rsidP="00365D18">
      <w:pPr>
        <w:spacing w:after="0" w:line="240" w:lineRule="auto"/>
        <w:ind w:left="4224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5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365D18" w:rsidRPr="001F1522" w:rsidRDefault="00365D18" w:rsidP="00365D18">
      <w:pPr>
        <w:spacing w:after="0" w:line="240" w:lineRule="auto"/>
        <w:ind w:left="4236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52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F1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F1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p w:rsidR="00365D18" w:rsidRPr="001F1522" w:rsidRDefault="00433BEF" w:rsidP="00365D18">
      <w:pPr>
        <w:spacing w:after="0" w:line="240" w:lineRule="auto"/>
        <w:ind w:left="4236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BEF">
        <w:rPr>
          <w:rFonts w:ascii="Times New Roman" w:eastAsia="Times New Roman" w:hAnsi="Times New Roman" w:cs="Times New Roman"/>
          <w:sz w:val="24"/>
          <w:szCs w:val="24"/>
          <w:lang w:eastAsia="ru-RU"/>
        </w:rPr>
        <w:t>18.03.2026 г. № 64</w:t>
      </w:r>
    </w:p>
    <w:p w:rsidR="00365D18" w:rsidRPr="001F1522" w:rsidRDefault="00365D18" w:rsidP="00365D18">
      <w:pPr>
        <w:spacing w:after="0" w:line="240" w:lineRule="auto"/>
        <w:ind w:left="4944" w:firstLine="4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522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(приложение)</w:t>
      </w:r>
    </w:p>
    <w:p w:rsidR="00365D18" w:rsidRDefault="00365D18" w:rsidP="00365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D18" w:rsidRDefault="00365D18" w:rsidP="00365D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5D18" w:rsidRDefault="00365D18" w:rsidP="00365D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5D18" w:rsidRPr="007F1D38" w:rsidRDefault="00365D18" w:rsidP="00365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D38">
        <w:rPr>
          <w:rFonts w:ascii="Times New Roman" w:hAnsi="Times New Roman" w:cs="Times New Roman"/>
          <w:b/>
          <w:sz w:val="28"/>
          <w:szCs w:val="28"/>
        </w:rPr>
        <w:t>Административный  регламент</w:t>
      </w:r>
    </w:p>
    <w:p w:rsidR="00365D18" w:rsidRDefault="00365D18" w:rsidP="00365D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D38">
        <w:rPr>
          <w:rFonts w:ascii="Times New Roman" w:hAnsi="Times New Roman" w:cs="Times New Roman"/>
          <w:b/>
          <w:sz w:val="28"/>
          <w:szCs w:val="28"/>
        </w:rPr>
        <w:t xml:space="preserve">по предоставлению муниципальной услуги </w:t>
      </w:r>
    </w:p>
    <w:p w:rsidR="00550DA7" w:rsidRPr="00550DA7" w:rsidRDefault="00550DA7" w:rsidP="00550DA7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значения»</w:t>
      </w:r>
    </w:p>
    <w:p w:rsidR="00365D18" w:rsidRDefault="00365D18" w:rsidP="00365D1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– административный регламент, муниципальная услуга, ОМСУ)</w:t>
      </w:r>
    </w:p>
    <w:p w:rsidR="00365D18" w:rsidRDefault="00365D18" w:rsidP="00365D1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65D18" w:rsidRDefault="00365D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9F8" w:rsidRDefault="007D49F8" w:rsidP="00550DA7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D49F8" w:rsidRDefault="00365D1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D49F8" w:rsidRDefault="007D4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49F8" w:rsidRDefault="00365D18">
      <w:pPr>
        <w:pStyle w:val="af1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регулирования.</w:t>
      </w:r>
    </w:p>
    <w:p w:rsidR="007D49F8" w:rsidRDefault="007D49F8">
      <w:pPr>
        <w:pStyle w:val="af1"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</w:rPr>
      </w:pPr>
    </w:p>
    <w:p w:rsidR="007D49F8" w:rsidRDefault="00365D18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муниципальной услуги «Согласование проектной документации на проведение работ по сохранению объекта культурного наследия местного (муниципального) значения».</w:t>
      </w:r>
    </w:p>
    <w:p w:rsidR="007D49F8" w:rsidRDefault="007D49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49F8" w:rsidRDefault="00365D18">
      <w:pPr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7D49F8" w:rsidRDefault="00365D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предоставляется:</w:t>
      </w:r>
    </w:p>
    <w:p w:rsidR="007D49F8" w:rsidRDefault="00365D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физическим лицам;</w:t>
      </w:r>
    </w:p>
    <w:p w:rsidR="007D49F8" w:rsidRDefault="00365D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юридическим лицам (за исключением государственных органов</w:t>
      </w:r>
      <w:r>
        <w:rPr>
          <w:rFonts w:ascii="Times New Roman" w:hAnsi="Times New Roman" w:cs="Times New Roman"/>
          <w:sz w:val="28"/>
          <w:szCs w:val="28"/>
        </w:rPr>
        <w:br/>
        <w:t>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7D49F8" w:rsidRDefault="00365D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индивидуальным предпринимателям.</w:t>
      </w:r>
    </w:p>
    <w:p w:rsidR="007D49F8" w:rsidRDefault="00365D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</w:t>
      </w:r>
      <w:r w:rsidR="00550DA7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качестве уполномоченного представителя заявителя может быть лицо, указанное в </w:t>
      </w:r>
      <w:hyperlink r:id="rId15" w:anchor="A8I0NL" w:tooltip="https://docs.cntd.ru/document/902228011#A8I0NL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>части 2 статьи 5  Федерального</w:t>
        </w:r>
        <w:r w:rsidR="00550DA7">
          <w:rPr>
            <w:rFonts w:ascii="Times New Roman" w:hAnsi="Times New Roman" w:cs="Times New Roman"/>
            <w:sz w:val="28"/>
            <w:szCs w:val="28"/>
            <w:highlight w:val="white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highlight w:val="white"/>
          </w:rPr>
          <w:t>законаот 27.07.2010 № 210-ФЗ "Об организации предоставления государственных и муниципальных услуг"</w:t>
        </w:r>
      </w:hyperlink>
    </w:p>
    <w:p w:rsidR="007D49F8" w:rsidRDefault="007D4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9F8" w:rsidRDefault="00365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7D49F8" w:rsidRDefault="007D49F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50DA7" w:rsidRDefault="00550DA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50DA7" w:rsidRDefault="00550DA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D49F8" w:rsidRDefault="00365D1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Стандарт предоставления муниципальной услуги</w:t>
      </w:r>
    </w:p>
    <w:p w:rsidR="007D49F8" w:rsidRDefault="007D49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49F8" w:rsidRDefault="00365D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муниципальной услуги: «Согласование проектной документации на проведение работ по сохранению объекта культурного наследия местного (муниципального) значения».</w:t>
      </w:r>
    </w:p>
    <w:p w:rsidR="007D49F8" w:rsidRDefault="007D49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49F8" w:rsidRDefault="00365D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550DA7" w:rsidRDefault="00365D18" w:rsidP="00550DA7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 пред</w:t>
      </w:r>
      <w:r w:rsidR="00550DA7">
        <w:rPr>
          <w:rFonts w:ascii="Times New Roman" w:hAnsi="Times New Roman" w:cs="Times New Roman"/>
          <w:sz w:val="28"/>
          <w:szCs w:val="28"/>
        </w:rPr>
        <w:t>оставляет:</w:t>
      </w:r>
    </w:p>
    <w:p w:rsidR="00550DA7" w:rsidRDefault="00550DA7" w:rsidP="00550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66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Путиловского сельского </w:t>
      </w:r>
      <w:r w:rsidRPr="00394665">
        <w:rPr>
          <w:rFonts w:ascii="Times New Roman" w:hAnsi="Times New Roman" w:cs="Times New Roman"/>
          <w:sz w:val="28"/>
          <w:szCs w:val="28"/>
        </w:rPr>
        <w:t>поселения (далее – Администрация).</w:t>
      </w:r>
    </w:p>
    <w:p w:rsidR="007D49F8" w:rsidRDefault="00365D18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7D49F8" w:rsidRDefault="00365D18">
      <w:pPr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уведомление о согласовании (отказе в согласовании) проектной документации на проведение работ по сохранению объекта культурного наследия.</w:t>
      </w:r>
    </w:p>
    <w:p w:rsidR="007D49F8" w:rsidRDefault="00365D18">
      <w:pPr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7D49F8" w:rsidRDefault="00365D18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получен в соответствии со способом, указанным заявителем при подаче заявления и документов:</w:t>
      </w:r>
    </w:p>
    <w:p w:rsidR="007D49F8" w:rsidRDefault="00365D18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при личной явке:</w:t>
      </w:r>
    </w:p>
    <w:p w:rsidR="007D49F8" w:rsidRDefault="00365D18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 w:rsidRPr="00365D18">
        <w:rPr>
          <w:rFonts w:ascii="Times New Roman" w:hAnsi="Times New Roman" w:cs="Times New Roman"/>
          <w:sz w:val="28"/>
          <w:szCs w:val="28"/>
        </w:rPr>
        <w:t xml:space="preserve">в филиалах, отделах, удаленных рабочих местах ГБУ ЛО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65D18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65D18">
        <w:rPr>
          <w:rFonts w:ascii="Times New Roman" w:hAnsi="Times New Roman" w:cs="Times New Roman"/>
          <w:sz w:val="28"/>
          <w:szCs w:val="28"/>
        </w:rPr>
        <w:t>;</w:t>
      </w:r>
    </w:p>
    <w:p w:rsidR="007D49F8" w:rsidRDefault="00365D18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без личной явки:</w:t>
      </w:r>
    </w:p>
    <w:p w:rsidR="007D49F8" w:rsidRDefault="00365D18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7D49F8" w:rsidRDefault="00365D18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 ЕПГУ</w:t>
      </w:r>
      <w:r>
        <w:rPr>
          <w:rFonts w:ascii="Times New Roman" w:hAnsi="Times New Roman" w:cs="Times New Roman"/>
          <w:sz w:val="28"/>
          <w:szCs w:val="28"/>
        </w:rPr>
        <w:br/>
        <w:t>(при технической реализации).</w:t>
      </w:r>
    </w:p>
    <w:p w:rsidR="007D49F8" w:rsidRDefault="00365D18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7D49F8" w:rsidRDefault="00365D18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 предоставления муниципальной услуги составляет не более 20 рабочих дней со дня регистрации  заявления и документов.</w:t>
      </w:r>
    </w:p>
    <w:p w:rsidR="007D49F8" w:rsidRDefault="00365D18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7D49F8" w:rsidRDefault="00365D18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7D49F8" w:rsidRDefault="00365D18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7D49F8" w:rsidRDefault="00365D18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 в многофункциональный центр, составляет не более 15 минут.</w:t>
      </w:r>
    </w:p>
    <w:p w:rsidR="007D49F8" w:rsidRDefault="007D49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49F8" w:rsidRDefault="00365D18">
      <w:pPr>
        <w:spacing w:after="0" w:line="282" w:lineRule="atLeast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</w:t>
      </w:r>
    </w:p>
    <w:p w:rsidR="007D49F8" w:rsidRDefault="00365D18">
      <w:pPr>
        <w:spacing w:after="0" w:line="282" w:lineRule="atLeast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почтовой связью в ОМСУ - в течение 3 рабочих дней с момента поступления заявления в ОМСУ;</w:t>
      </w:r>
    </w:p>
    <w:p w:rsidR="007D49F8" w:rsidRDefault="00365D18">
      <w:pPr>
        <w:spacing w:after="0" w:line="282" w:lineRule="atLeast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из МФЦ в ОМСУ - в течение 1 рабочего дня </w:t>
      </w:r>
      <w:r>
        <w:rPr>
          <w:rFonts w:ascii="Times New Roman" w:hAnsi="Times New Roman" w:cs="Times New Roman"/>
          <w:sz w:val="28"/>
          <w:szCs w:val="28"/>
        </w:rPr>
        <w:br/>
        <w:t>с момента поступления заявления в ОМСУ;</w:t>
      </w:r>
    </w:p>
    <w:p w:rsidR="007D49F8" w:rsidRDefault="00365D18">
      <w:pPr>
        <w:spacing w:after="0" w:line="282" w:lineRule="atLeast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в форме электронного документа посредством </w:t>
      </w:r>
      <w:r>
        <w:rPr>
          <w:rFonts w:ascii="Times New Roman" w:hAnsi="Times New Roman" w:cs="Times New Roman"/>
          <w:sz w:val="28"/>
          <w:szCs w:val="28"/>
        </w:rPr>
        <w:br/>
        <w:t>ПГУ ЛО/ЕПГУ- в день поступления заявления на ПГУ ЛО/ЕПГУ</w:t>
      </w:r>
      <w:r>
        <w:rPr>
          <w:rFonts w:ascii="Times New Roman" w:hAnsi="Times New Roman" w:cs="Times New Roman"/>
          <w:sz w:val="28"/>
          <w:szCs w:val="28"/>
        </w:rPr>
        <w:br/>
        <w:t>или на следующий рабочий день (при технической реализации).</w:t>
      </w:r>
    </w:p>
    <w:p w:rsidR="007D49F8" w:rsidRDefault="007D4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9F8" w:rsidRDefault="00365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 </w:t>
      </w:r>
    </w:p>
    <w:p w:rsidR="007D49F8" w:rsidRDefault="00365D18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</w:t>
      </w:r>
      <w:r w:rsidR="00550DA7">
        <w:rPr>
          <w:rFonts w:ascii="Times New Roman" w:hAnsi="Times New Roman" w:cs="Times New Roman"/>
          <w:sz w:val="28"/>
          <w:szCs w:val="28"/>
        </w:rPr>
        <w:t xml:space="preserve"> </w:t>
      </w:r>
      <w:r w:rsidR="00771F39">
        <w:rPr>
          <w:rFonts w:ascii="Times New Roman" w:hAnsi="Times New Roman" w:cs="Times New Roman"/>
          <w:sz w:val="28"/>
          <w:szCs w:val="28"/>
        </w:rPr>
        <w:t xml:space="preserve">услуга, в </w:t>
      </w:r>
      <w:r>
        <w:rPr>
          <w:rFonts w:ascii="Times New Roman" w:hAnsi="Times New Roman" w:cs="Times New Roman"/>
          <w:sz w:val="28"/>
          <w:szCs w:val="28"/>
        </w:rPr>
        <w:t>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7D49F8" w:rsidRDefault="007D4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9F8" w:rsidRDefault="00365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</w:t>
      </w:r>
    </w:p>
    <w:p w:rsidR="007D49F8" w:rsidRDefault="00365D18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 официальном сайте ОМСУ в информационно-телекоммуникационной сети "Интернет", а также на Едином портале.</w:t>
      </w:r>
    </w:p>
    <w:p w:rsidR="007D49F8" w:rsidRDefault="007D4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9F8" w:rsidRDefault="00365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7D49F8" w:rsidRDefault="00365D18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</w:t>
      </w:r>
      <w:r w:rsidR="00550D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 законодательством Российской Федерации не предусмотрены.</w:t>
      </w:r>
    </w:p>
    <w:p w:rsidR="007D49F8" w:rsidRDefault="00365D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используются Единый портал, федеральная государственная информационная система "Единая система межведомственного электронного взаимодействия" (СМЭВ).</w:t>
      </w:r>
    </w:p>
    <w:p w:rsidR="007D49F8" w:rsidRDefault="00365D18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16" w:tooltip="https://login.consultant.ru/link/?req=doc&amp;base=SPB&amp;n=311791&amp;dst=100657" w:history="1">
        <w:r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3.6 настоящего регламента, с учетом требования, предусмотренного </w:t>
      </w:r>
      <w:hyperlink r:id="rId17" w:tooltip="https://login.consultant.ru/link/?req=doc&amp;base=LAW&amp;n=494996&amp;dst=427" w:history="1">
        <w:r>
          <w:rPr>
            <w:rFonts w:ascii="Times New Roman" w:hAnsi="Times New Roman" w:cs="Times New Roman"/>
            <w:sz w:val="28"/>
            <w:szCs w:val="28"/>
          </w:rPr>
          <w:t>частью 3 статьи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</w:t>
      </w:r>
      <w:r>
        <w:rPr>
          <w:rFonts w:ascii="Times New Roman" w:hAnsi="Times New Roman" w:cs="Times New Roman"/>
          <w:sz w:val="28"/>
          <w:szCs w:val="28"/>
        </w:rPr>
        <w:lastRenderedPageBreak/>
        <w:t>210-ФЗ «Об организации предоставления государственных и муниципальных услуг».</w:t>
      </w:r>
    </w:p>
    <w:p w:rsidR="007D49F8" w:rsidRDefault="00365D18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7D49F8" w:rsidRDefault="00365D18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</w:t>
      </w:r>
      <w:r w:rsidR="00550D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:rsidR="007D49F8" w:rsidRDefault="00365D18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7D49F8" w:rsidRDefault="00365D18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</w:t>
      </w:r>
      <w:r w:rsidR="00550D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7D49F8" w:rsidRDefault="007D49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49F8" w:rsidRDefault="00365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 Исчерпывающий перечень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услуги</w:t>
      </w:r>
    </w:p>
    <w:p w:rsidR="007D49F8" w:rsidRDefault="00365D18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8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>таблица № 2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7D49F8" w:rsidRDefault="0051279B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9" w:tooltip="https://login.consultant.ru/link/?req=doc&amp;base=LAW&amp;n=508991&amp;dst=100209" w:history="1">
        <w:r w:rsidR="00365D18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="00365D18">
        <w:rPr>
          <w:rFonts w:ascii="Times New Roman" w:hAnsi="Times New Roman" w:cs="Times New Roman"/>
          <w:sz w:val="28"/>
          <w:szCs w:val="28"/>
        </w:rPr>
        <w:t xml:space="preserve"> заявления и документов приведены в приложении к настоящему регламенту.</w:t>
      </w:r>
    </w:p>
    <w:p w:rsidR="007D49F8" w:rsidRDefault="007D49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49F8" w:rsidRDefault="00365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отказа в предоставлении муниципальной услуги.</w:t>
      </w:r>
    </w:p>
    <w:p w:rsidR="007D49F8" w:rsidRDefault="00365D18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:rsidR="007D49F8" w:rsidRDefault="00365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Заявление подано лицом, не уполномоченным на осуществление таких действий;</w:t>
      </w:r>
    </w:p>
    <w:p w:rsidR="007D49F8" w:rsidRDefault="00365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Заявление с комплектом документов подписаны недействительной электронной подписью (при представлении документов посредством обращения на ПГУ ЛО/ЕПГУ (при технической реализации);</w:t>
      </w:r>
    </w:p>
    <w:p w:rsidR="007D49F8" w:rsidRDefault="00365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Представление неполного комплекта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7D49F8" w:rsidRDefault="00365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Заявление на получение муниципальной услуги оформлено </w:t>
      </w:r>
      <w:r>
        <w:rPr>
          <w:rFonts w:ascii="Times New Roman" w:hAnsi="Times New Roman" w:cs="Times New Roman"/>
          <w:sz w:val="28"/>
          <w:szCs w:val="28"/>
        </w:rPr>
        <w:br/>
        <w:t>не в соответствии с регламентом;</w:t>
      </w:r>
    </w:p>
    <w:p w:rsidR="007D49F8" w:rsidRDefault="00365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Представленные заявителем документы не отвечают требованиям, установленным регламентом;</w:t>
      </w:r>
    </w:p>
    <w:p w:rsidR="007D49F8" w:rsidRDefault="00365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Некомплектность представленных документов или недостоверность указанных в них сведений;</w:t>
      </w:r>
    </w:p>
    <w:p w:rsidR="007D49F8" w:rsidRDefault="00365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Отсутствие права на предоставление муниципальной услуги.</w:t>
      </w:r>
    </w:p>
    <w:p w:rsidR="007D49F8" w:rsidRDefault="00365D18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7D49F8" w:rsidRDefault="00365D18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</w:t>
      </w:r>
      <w:r w:rsidR="00550D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 являются:</w:t>
      </w:r>
    </w:p>
    <w:p w:rsidR="007D49F8" w:rsidRDefault="00365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Отсутствие у организации, разработавшей проектную документацию, лицензии на право осуществления деятельности по сохранению объектов культурного наследия;</w:t>
      </w:r>
    </w:p>
    <w:p w:rsidR="007D49F8" w:rsidRDefault="00365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Отсутствие в лицензии организации,</w:t>
      </w:r>
      <w:r w:rsidR="00550D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разработавшей проектную документацию, права на разработку проектной документации по консервации, реставрации и воссозданию объектов культурного наследия (памятников истории культуры) народов Российской Федерации;</w:t>
      </w:r>
    </w:p>
    <w:p w:rsidR="007D49F8" w:rsidRDefault="00365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Приостановление деятельности (ликвидация) юридического лица -заявителя;</w:t>
      </w:r>
    </w:p>
    <w:p w:rsidR="007D49F8" w:rsidRDefault="00365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Несоответствие представленного акта государственной историко-культурной экспертизы требованиям Положения о государственной историко-культурной экспертизе, утвержденного постановлением Правительства Российской Федерации от 25.04.2024 №530;</w:t>
      </w:r>
    </w:p>
    <w:p w:rsidR="007D49F8" w:rsidRDefault="00365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Заключение государственной историко-культурной экспертизы содержит отрицательные выводы по представленной документации;</w:t>
      </w:r>
    </w:p>
    <w:p w:rsidR="007D49F8" w:rsidRDefault="00365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Несогласие ОМСУ с заключением государственной историко-культурной экспертизы;</w:t>
      </w:r>
    </w:p>
    <w:p w:rsidR="007D49F8" w:rsidRDefault="00365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Прекращение или приостановление действия одного или нескольких документов, служащих основанием для предоставления муниципальной услуги;</w:t>
      </w:r>
    </w:p>
    <w:p w:rsidR="007D49F8" w:rsidRDefault="00365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Некомплектность представленных документов или недостоверность указанных в них сведений.</w:t>
      </w:r>
    </w:p>
    <w:p w:rsidR="007D49F8" w:rsidRDefault="00365D18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заявления и документов, основания для отказа в предоставлении муниципальной услуги с учетом категории </w:t>
      </w:r>
      <w:r>
        <w:rPr>
          <w:rFonts w:ascii="Times New Roman" w:hAnsi="Times New Roman" w:cs="Times New Roman"/>
          <w:sz w:val="28"/>
          <w:szCs w:val="28"/>
        </w:rPr>
        <w:lastRenderedPageBreak/>
        <w:t>(признаков) заявителя приведены в приложении к настоящему регламенту (</w:t>
      </w:r>
      <w:hyperlink r:id="rId20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 № </w:t>
        </w:r>
      </w:hyperlink>
      <w:r>
        <w:rPr>
          <w:rFonts w:ascii="Times New Roman" w:hAnsi="Times New Roman" w:cs="Times New Roman"/>
          <w:sz w:val="28"/>
          <w:szCs w:val="28"/>
        </w:rPr>
        <w:t>3).</w:t>
      </w:r>
    </w:p>
    <w:p w:rsidR="007D49F8" w:rsidRDefault="007D49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49F8" w:rsidRDefault="007D49F8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9F8" w:rsidRDefault="007D49F8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9F8" w:rsidRDefault="007D49F8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9F8" w:rsidRDefault="00365D18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</w:t>
      </w:r>
    </w:p>
    <w:p w:rsidR="007D49F8" w:rsidRDefault="00365D18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</w:t>
      </w:r>
    </w:p>
    <w:p w:rsidR="007D49F8" w:rsidRDefault="007D49F8">
      <w:pPr>
        <w:spacing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49F8" w:rsidRDefault="00365D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Перечень осуществляемых при предоставлении муниципальной  услуги административных процедур:</w:t>
      </w:r>
    </w:p>
    <w:p w:rsidR="007D49F8" w:rsidRDefault="007D49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9F8" w:rsidRDefault="0036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7D49F8" w:rsidRDefault="0036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7D49F8" w:rsidRDefault="0036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</w:t>
      </w:r>
    </w:p>
    <w:p w:rsidR="007D49F8" w:rsidRDefault="0036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принятие решения о предоставлении (отказе в предоставлении) муниципальной услуги;</w:t>
      </w:r>
    </w:p>
    <w:p w:rsidR="007D49F8" w:rsidRDefault="0036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предоставление результата муниципальной услуги.</w:t>
      </w:r>
    </w:p>
    <w:p w:rsidR="007D49F8" w:rsidRDefault="007D49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49F8" w:rsidRDefault="00365D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Профилирование заявителя</w:t>
      </w:r>
    </w:p>
    <w:p w:rsidR="007D49F8" w:rsidRDefault="007D49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9F8" w:rsidRDefault="00365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</w:t>
      </w:r>
    </w:p>
    <w:p w:rsidR="007D49F8" w:rsidRDefault="00365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7D49F8" w:rsidRDefault="00365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 регламенту (таблица № 1).</w:t>
      </w:r>
    </w:p>
    <w:p w:rsidR="007D49F8" w:rsidRDefault="007D4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9F8" w:rsidRDefault="00365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 Прием запроса и документов и (или) информации, необходимых для предоставления</w:t>
      </w:r>
      <w:r w:rsidR="00BB76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sz w:val="28"/>
          <w:szCs w:val="28"/>
        </w:rPr>
        <w:t>слуги</w:t>
      </w:r>
    </w:p>
    <w:p w:rsidR="007D49F8" w:rsidRDefault="007D49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9F8" w:rsidRDefault="00365D1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</w:p>
    <w:p w:rsidR="007D49F8" w:rsidRDefault="00365D1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документов,</w:t>
      </w:r>
      <w:r w:rsidR="00BB76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услуги, обеспечивается в порядке межведомственного взаимодействия в случае реализации технических возможностей информационных систем и расширения перечня СМЭВ, после обеспечения такой возможности владельцем информационных систем.</w:t>
      </w:r>
    </w:p>
    <w:p w:rsidR="007D49F8" w:rsidRDefault="00365D1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21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7D49F8" w:rsidRDefault="00365D1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7D49F8" w:rsidRDefault="00365D1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7D49F8" w:rsidRDefault="00365D1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24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</w:p>
    <w:p w:rsidR="007D49F8" w:rsidRDefault="00365D1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7D49F8" w:rsidRDefault="00365D1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может быть предоставлена в любом территориальном структурном подразделении МФЦ в пределах субъекта Российской Федерации по выбору заявителя.</w:t>
      </w:r>
    </w:p>
    <w:p w:rsidR="007D49F8" w:rsidRDefault="007D49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9F8" w:rsidRDefault="00365D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 Межведомственное информационное взаимодействие</w:t>
      </w:r>
    </w:p>
    <w:p w:rsidR="007D49F8" w:rsidRDefault="007D49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9F8" w:rsidRDefault="00365D1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7D49F8" w:rsidRDefault="00365D1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:rsidR="007D49F8" w:rsidRDefault="00365D1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:rsidR="007D49F8" w:rsidRDefault="00365D1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7D49F8" w:rsidRDefault="007D4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BEF" w:rsidRDefault="00433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9F8" w:rsidRDefault="00365D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3.5. Принятие решения о предоставлении (отказе в предоставлении) муниципальной услуги</w:t>
      </w:r>
    </w:p>
    <w:p w:rsidR="007D49F8" w:rsidRDefault="007D49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9F8" w:rsidRDefault="00365D1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7D49F8" w:rsidRDefault="00365D1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10календарных дней</w:t>
      </w:r>
      <w:r w:rsidR="00BB76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 даты получения уполномоченным органом всех сведений, необходимых для принятия решения.</w:t>
      </w:r>
    </w:p>
    <w:p w:rsidR="007D49F8" w:rsidRDefault="00365D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 Предоставление результата муниципальной услуги</w:t>
      </w:r>
    </w:p>
    <w:p w:rsidR="007D49F8" w:rsidRDefault="007D49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9F8" w:rsidRDefault="00365D1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муниципальной услуги направляется посредством Единого портала, почты России, предоставляется в МФЦ в срок, не превышающий 4 рабочих</w:t>
      </w:r>
      <w:r w:rsidR="00BB76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 со дня принятия решения о предоставлении муниципальной</w:t>
      </w:r>
      <w:r w:rsidR="00BB76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7D49F8" w:rsidRDefault="007D49F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D49F8" w:rsidRDefault="00365D1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заявителю независимо от его места нахождения.</w:t>
      </w:r>
    </w:p>
    <w:p w:rsidR="007D49F8" w:rsidRDefault="007D4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9F8" w:rsidRDefault="007D4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9F8" w:rsidRDefault="00365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</w:t>
      </w:r>
    </w:p>
    <w:p w:rsidR="007D49F8" w:rsidRDefault="00365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изменении статуса рассмотрения запроса </w:t>
      </w:r>
    </w:p>
    <w:p w:rsidR="007D49F8" w:rsidRDefault="00365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7D49F8" w:rsidRDefault="007D49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9F8" w:rsidRDefault="0036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7D49F8" w:rsidRDefault="0036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посредством телефонной связи по номеру, указанному заявителем;</w:t>
      </w:r>
    </w:p>
    <w:p w:rsidR="007D49F8" w:rsidRDefault="0036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посредством электронной почты по адресу, указанному заявителем;</w:t>
      </w:r>
    </w:p>
    <w:p w:rsidR="007D49F8" w:rsidRDefault="0036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посредством Единого портала.</w:t>
      </w:r>
    </w:p>
    <w:p w:rsidR="007D49F8" w:rsidRDefault="007D49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9F8" w:rsidRDefault="007D4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9F8" w:rsidRDefault="007D4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9F8" w:rsidRDefault="007D4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9F8" w:rsidRDefault="007D4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9F8" w:rsidRDefault="007D4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9F8" w:rsidRDefault="007D4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9F8" w:rsidRDefault="007D4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9F8" w:rsidRDefault="007D4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9F8" w:rsidRDefault="007D4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9F8" w:rsidRDefault="007D4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9F8" w:rsidRDefault="007D4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9F8" w:rsidRDefault="007D4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9F8" w:rsidRDefault="007D4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9F8" w:rsidRDefault="007D4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9F8" w:rsidRDefault="007D49F8" w:rsidP="00BB7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6BF" w:rsidRDefault="00BB76BF" w:rsidP="00BB7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9F8" w:rsidRDefault="007D49F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D49F8" w:rsidRDefault="00365D1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D49F8" w:rsidRDefault="00365D18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</w:t>
      </w:r>
      <w:r w:rsidR="00BB76BF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у предоставления муниципальной услуги </w:t>
      </w:r>
      <w:r>
        <w:rPr>
          <w:rFonts w:ascii="Times New Roman" w:hAnsi="Times New Roman" w:cs="Times New Roman"/>
          <w:sz w:val="26"/>
          <w:szCs w:val="26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значения»</w:t>
      </w:r>
    </w:p>
    <w:p w:rsidR="007D49F8" w:rsidRDefault="007D49F8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7D49F8" w:rsidRDefault="007D49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9F8" w:rsidRDefault="00365D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7D49F8" w:rsidRDefault="00365D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услуги, Исчерпывающий перечень оснований для отказа в приеме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 и документов, необходимых для предоставления услуги, оснований для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7D49F8" w:rsidRDefault="00365D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I. Перечень условных обозначений и сокращений </w:t>
      </w:r>
    </w:p>
    <w:p w:rsidR="007D49F8" w:rsidRDefault="00365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Условные сокращения: </w:t>
      </w:r>
    </w:p>
    <w:p w:rsidR="007D49F8" w:rsidRDefault="00365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:rsidR="007D49F8" w:rsidRDefault="00365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7D49F8" w:rsidRDefault="00365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Условные обозначения: </w:t>
      </w:r>
    </w:p>
    <w:p w:rsidR="007D49F8" w:rsidRDefault="00365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услуги; </w:t>
      </w:r>
    </w:p>
    <w:p w:rsidR="007D49F8" w:rsidRDefault="00365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</w:p>
    <w:p w:rsidR="007D49F8" w:rsidRDefault="00365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ПС – документы подаются посредством почтовой связи; </w:t>
      </w:r>
    </w:p>
    <w:p w:rsidR="007D49F8" w:rsidRDefault="00365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О – представляется оригинал документа; </w:t>
      </w:r>
    </w:p>
    <w:p w:rsidR="007D49F8" w:rsidRDefault="00365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О(э) – представляется оригинал документа в электронной форме; </w:t>
      </w:r>
    </w:p>
    <w:p w:rsidR="007D49F8" w:rsidRDefault="00365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К – представляется копия документа; </w:t>
      </w:r>
    </w:p>
    <w:p w:rsidR="007D49F8" w:rsidRDefault="00365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ж) Кт - документы подаются непосредственно в ОМСУ;</w:t>
      </w:r>
    </w:p>
    <w:p w:rsidR="007D49F8" w:rsidRDefault="00365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з) МЦФ - документы подаются непосредственно в МФЦ;</w:t>
      </w:r>
    </w:p>
    <w:p w:rsidR="007D49F8" w:rsidRDefault="00365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и) К(э) – представляется копия документа в электронной форме; </w:t>
      </w:r>
    </w:p>
    <w:p w:rsidR="007D49F8" w:rsidRDefault="00365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к) Д(1) – документы представляются в одном экземпляре; </w:t>
      </w:r>
    </w:p>
    <w:p w:rsidR="007D49F8" w:rsidRDefault="00365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л) П(з) – представитель заявителя</w:t>
      </w:r>
    </w:p>
    <w:p w:rsidR="007D49F8" w:rsidRDefault="00365D1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 w:clear="all"/>
      </w:r>
    </w:p>
    <w:p w:rsidR="007D49F8" w:rsidRDefault="00365D1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II. Идентификаторы категорий (признаков) заявителей</w:t>
      </w:r>
    </w:p>
    <w:p w:rsidR="007D49F8" w:rsidRDefault="00365D18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 1</w:t>
      </w:r>
    </w:p>
    <w:p w:rsidR="007D49F8" w:rsidRDefault="007D49F8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6"/>
        <w:gridCol w:w="5168"/>
        <w:gridCol w:w="4250"/>
      </w:tblGrid>
      <w:tr w:rsidR="007D49F8">
        <w:tc>
          <w:tcPr>
            <w:tcW w:w="706" w:type="dxa"/>
            <w:vMerge w:val="restart"/>
            <w:noWrap/>
          </w:tcPr>
          <w:p w:rsidR="007D49F8" w:rsidRDefault="00365D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5168" w:type="dxa"/>
            <w:vMerge w:val="restart"/>
            <w:noWrap/>
          </w:tcPr>
          <w:p w:rsidR="007D49F8" w:rsidRDefault="00365D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4250" w:type="dxa"/>
            <w:noWrap/>
          </w:tcPr>
          <w:p w:rsidR="007D49F8" w:rsidRDefault="00365D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 предоставления услуги</w:t>
            </w:r>
          </w:p>
        </w:tc>
      </w:tr>
      <w:tr w:rsidR="007D49F8">
        <w:tc>
          <w:tcPr>
            <w:tcW w:w="706" w:type="dxa"/>
            <w:vMerge/>
            <w:noWrap/>
          </w:tcPr>
          <w:p w:rsidR="007D49F8" w:rsidRDefault="007D49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68" w:type="dxa"/>
            <w:vMerge/>
            <w:noWrap/>
          </w:tcPr>
          <w:p w:rsidR="007D49F8" w:rsidRDefault="007D49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0" w:type="dxa"/>
            <w:noWrap/>
          </w:tcPr>
          <w:p w:rsidR="007D49F8" w:rsidRDefault="00365D18">
            <w:pPr>
              <w:spacing w:after="0"/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Уведомление о согласовании (отказе в согласовании) проектной документации на проведение работ по сохранению объекта культурного наследияместного (муниципального) значения</w:t>
            </w:r>
          </w:p>
        </w:tc>
      </w:tr>
      <w:tr w:rsidR="007D49F8">
        <w:tc>
          <w:tcPr>
            <w:tcW w:w="706" w:type="dxa"/>
            <w:noWrap/>
            <w:vAlign w:val="center"/>
          </w:tcPr>
          <w:p w:rsidR="007D49F8" w:rsidRDefault="00365D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168" w:type="dxa"/>
            <w:noWrap/>
          </w:tcPr>
          <w:p w:rsidR="007D49F8" w:rsidRDefault="00365D18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Физическое лицо</w:t>
            </w:r>
          </w:p>
        </w:tc>
        <w:tc>
          <w:tcPr>
            <w:tcW w:w="4250" w:type="dxa"/>
            <w:noWrap/>
            <w:vAlign w:val="center"/>
          </w:tcPr>
          <w:p w:rsidR="007D49F8" w:rsidRDefault="00365D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7D49F8">
        <w:tc>
          <w:tcPr>
            <w:tcW w:w="706" w:type="dxa"/>
            <w:noWrap/>
            <w:vAlign w:val="center"/>
          </w:tcPr>
          <w:p w:rsidR="007D49F8" w:rsidRDefault="00365D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168" w:type="dxa"/>
            <w:noWrap/>
          </w:tcPr>
          <w:p w:rsidR="007D49F8" w:rsidRDefault="00365D1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Юридическое лицо</w:t>
            </w:r>
          </w:p>
        </w:tc>
        <w:tc>
          <w:tcPr>
            <w:tcW w:w="4250" w:type="dxa"/>
            <w:noWrap/>
            <w:vAlign w:val="center"/>
          </w:tcPr>
          <w:p w:rsidR="007D49F8" w:rsidRDefault="00365D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</w:tr>
      <w:tr w:rsidR="007D49F8">
        <w:tc>
          <w:tcPr>
            <w:tcW w:w="706" w:type="dxa"/>
            <w:noWrap/>
            <w:vAlign w:val="center"/>
          </w:tcPr>
          <w:p w:rsidR="007D49F8" w:rsidRDefault="00365D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168" w:type="dxa"/>
            <w:noWrap/>
          </w:tcPr>
          <w:p w:rsidR="007D49F8" w:rsidRDefault="00365D1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4250" w:type="dxa"/>
            <w:noWrap/>
            <w:vAlign w:val="center"/>
          </w:tcPr>
          <w:p w:rsidR="007D49F8" w:rsidRDefault="00365D1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:rsidR="007D49F8" w:rsidRDefault="007D49F8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D49F8" w:rsidRDefault="007D49F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49F8" w:rsidRDefault="00365D1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Исчерпывающий перечень документов, необходимых для предоставления муниципальной услуги </w:t>
      </w:r>
    </w:p>
    <w:p w:rsidR="007D49F8" w:rsidRDefault="00365D1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2</w:t>
      </w:r>
    </w:p>
    <w:tbl>
      <w:tblPr>
        <w:tblStyle w:val="af4"/>
        <w:tblW w:w="0" w:type="auto"/>
        <w:tblLayout w:type="fixed"/>
        <w:tblLook w:val="04A0"/>
      </w:tblPr>
      <w:tblGrid>
        <w:gridCol w:w="488"/>
        <w:gridCol w:w="2312"/>
        <w:gridCol w:w="2976"/>
        <w:gridCol w:w="2835"/>
        <w:gridCol w:w="1559"/>
      </w:tblGrid>
      <w:tr w:rsidR="007D49F8">
        <w:tc>
          <w:tcPr>
            <w:tcW w:w="488" w:type="dxa"/>
            <w:noWrap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12" w:type="dxa"/>
            <w:noWrap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976" w:type="dxa"/>
            <w:noWrap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835" w:type="dxa"/>
            <w:noWrap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559" w:type="dxa"/>
            <w:noWrap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7D49F8">
        <w:tc>
          <w:tcPr>
            <w:tcW w:w="10170" w:type="dxa"/>
            <w:gridSpan w:val="5"/>
            <w:noWrap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D49F8">
        <w:trPr>
          <w:trHeight w:val="1092"/>
        </w:trPr>
        <w:tc>
          <w:tcPr>
            <w:tcW w:w="488" w:type="dxa"/>
            <w:noWrap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2" w:type="dxa"/>
            <w:noWrap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2976" w:type="dxa"/>
            <w:noWrap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835" w:type="dxa"/>
            <w:noWrap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ПС</w:t>
            </w:r>
          </w:p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МФЦ</w:t>
            </w:r>
          </w:p>
        </w:tc>
        <w:tc>
          <w:tcPr>
            <w:tcW w:w="1559" w:type="dxa"/>
            <w:noWrap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7D49F8">
        <w:trPr>
          <w:trHeight w:val="276"/>
        </w:trPr>
        <w:tc>
          <w:tcPr>
            <w:tcW w:w="488" w:type="dxa"/>
            <w:noWrap/>
          </w:tcPr>
          <w:p w:rsidR="007D49F8" w:rsidRDefault="00365D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2" w:type="dxa"/>
            <w:noWrap/>
          </w:tcPr>
          <w:p w:rsidR="007D49F8" w:rsidRDefault="00365D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2976" w:type="dxa"/>
            <w:noWrap/>
          </w:tcPr>
          <w:p w:rsidR="007D49F8" w:rsidRDefault="00365D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Положительное заключение акта государственной историко-культурной экспертизы проектной документации на проведение работ по сохранению объекта культурного наследия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местного (муниципального) значения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noWrap/>
          </w:tcPr>
          <w:p w:rsidR="007D49F8" w:rsidRDefault="00365D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7D49F8" w:rsidRDefault="00365D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</w:t>
            </w:r>
          </w:p>
          <w:p w:rsidR="007D49F8" w:rsidRDefault="00365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экземплярах на электронном носителе в формате переносимого документа</w:t>
            </w:r>
          </w:p>
        </w:tc>
        <w:tc>
          <w:tcPr>
            <w:tcW w:w="1559" w:type="dxa"/>
            <w:noWrap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  <w:p w:rsidR="007D49F8" w:rsidRDefault="007D49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49F8">
        <w:tc>
          <w:tcPr>
            <w:tcW w:w="488" w:type="dxa"/>
            <w:noWrap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2" w:type="dxa"/>
            <w:noWrap/>
          </w:tcPr>
          <w:p w:rsidR="007D49F8" w:rsidRDefault="00365D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  <w:p w:rsidR="007D49F8" w:rsidRDefault="007D4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noWrap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Документ, подтверждающий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полномочия лица, подписавшего заявление </w:t>
            </w:r>
          </w:p>
        </w:tc>
        <w:tc>
          <w:tcPr>
            <w:tcW w:w="2835" w:type="dxa"/>
            <w:noWrap/>
          </w:tcPr>
          <w:p w:rsidR="007D49F8" w:rsidRDefault="00365D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О-МФЦ</w:t>
            </w:r>
          </w:p>
          <w:p w:rsidR="007D49F8" w:rsidRDefault="00365D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  <w:p w:rsidR="007D49F8" w:rsidRDefault="00365D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К(э)</w:t>
            </w:r>
          </w:p>
          <w:p w:rsidR="007D49F8" w:rsidRDefault="007D4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П(з), Д(1)</w:t>
            </w:r>
          </w:p>
          <w:p w:rsidR="007D49F8" w:rsidRDefault="007D4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F8">
        <w:tc>
          <w:tcPr>
            <w:tcW w:w="488" w:type="dxa"/>
            <w:noWrap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12" w:type="dxa"/>
            <w:noWrap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А,Б, В</w:t>
            </w:r>
          </w:p>
        </w:tc>
        <w:tc>
          <w:tcPr>
            <w:tcW w:w="2976" w:type="dxa"/>
            <w:noWrap/>
          </w:tcPr>
          <w:p w:rsidR="007D49F8" w:rsidRDefault="00365D1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Проектная документация на проведение работ по сохранению объекта культурного наследия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местного (муниципального) значения</w:t>
            </w:r>
          </w:p>
        </w:tc>
        <w:tc>
          <w:tcPr>
            <w:tcW w:w="2835" w:type="dxa"/>
            <w:noWrap/>
          </w:tcPr>
          <w:p w:rsidR="007D49F8" w:rsidRDefault="00365D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7D49F8" w:rsidRDefault="00365D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  <w:p w:rsidR="007D49F8" w:rsidRDefault="00365D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О(э)</w:t>
            </w:r>
          </w:p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 прошитом и пронумерованном виде в 2 экземплярах на бумажном носителе и электронном носителе в формате переносимого документа (PDF)</w:t>
            </w:r>
          </w:p>
        </w:tc>
        <w:tc>
          <w:tcPr>
            <w:tcW w:w="1559" w:type="dxa"/>
            <w:noWrap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Д(1)</w:t>
            </w:r>
          </w:p>
        </w:tc>
      </w:tr>
      <w:tr w:rsidR="007D49F8">
        <w:trPr>
          <w:trHeight w:val="276"/>
        </w:trPr>
        <w:tc>
          <w:tcPr>
            <w:tcW w:w="10170" w:type="dxa"/>
            <w:gridSpan w:val="5"/>
            <w:noWrap/>
          </w:tcPr>
          <w:p w:rsidR="007D49F8" w:rsidRDefault="00365D1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</w:t>
            </w:r>
            <w:r w:rsidR="00BB7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правовыми актами для предоставления муниципальной услуги, которые заявитель вправе представить по собственной</w:t>
            </w:r>
            <w:r w:rsidR="00BB7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инициативе, так как они подлежат представлению в рамках межведомственного информационного взаимодействия. (При отсутствии технической возможности запроса указанных документов (сведений) посредством межведомственного информационного взаимодействия</w:t>
            </w:r>
            <w:r w:rsidR="00BB7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(сведения) запрашиваются на бумажном носителе).</w:t>
            </w:r>
          </w:p>
          <w:p w:rsidR="007D49F8" w:rsidRDefault="007D4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F8">
        <w:trPr>
          <w:trHeight w:val="276"/>
        </w:trPr>
        <w:tc>
          <w:tcPr>
            <w:tcW w:w="488" w:type="dxa"/>
            <w:noWrap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2" w:type="dxa"/>
            <w:noWrap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976" w:type="dxa"/>
            <w:noWrap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Единого государственного</w:t>
            </w:r>
          </w:p>
          <w:p w:rsidR="007D49F8" w:rsidRDefault="00365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реестра юридических лиц</w:t>
            </w:r>
          </w:p>
        </w:tc>
        <w:tc>
          <w:tcPr>
            <w:tcW w:w="2835" w:type="dxa"/>
            <w:noWrap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7D49F8" w:rsidRDefault="007D4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7D49F8" w:rsidRDefault="007D4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F8">
        <w:trPr>
          <w:trHeight w:val="276"/>
        </w:trPr>
        <w:tc>
          <w:tcPr>
            <w:tcW w:w="488" w:type="dxa"/>
            <w:vMerge w:val="restart"/>
            <w:noWrap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2" w:type="dxa"/>
            <w:vMerge w:val="restart"/>
            <w:noWrap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А,Б, В</w:t>
            </w:r>
          </w:p>
          <w:p w:rsidR="007D49F8" w:rsidRDefault="007D49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noWrap/>
          </w:tcPr>
          <w:p w:rsidR="007D49F8" w:rsidRDefault="00365D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Правоустанавливающие документы на объект культурного наследия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местного (муниципального) значения,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если право на него зарегистрировано в Едином государственном реестре недвижимости в Федеральной службе государственной регистрации, кадастра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картографии</w:t>
            </w:r>
          </w:p>
        </w:tc>
        <w:tc>
          <w:tcPr>
            <w:tcW w:w="2835" w:type="dxa"/>
            <w:vMerge w:val="restart"/>
            <w:noWrap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7D49F8" w:rsidRDefault="007D49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noWrap/>
          </w:tcPr>
          <w:p w:rsidR="007D49F8" w:rsidRDefault="007D4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F8">
        <w:trPr>
          <w:trHeight w:val="276"/>
        </w:trPr>
        <w:tc>
          <w:tcPr>
            <w:tcW w:w="488" w:type="dxa"/>
            <w:vMerge w:val="restart"/>
            <w:noWrap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2" w:type="dxa"/>
            <w:vMerge w:val="restart"/>
            <w:noWrap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А,Б, В</w:t>
            </w:r>
          </w:p>
          <w:p w:rsidR="007D49F8" w:rsidRDefault="007D49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noWrap/>
          </w:tcPr>
          <w:p w:rsidR="007D49F8" w:rsidRDefault="00365D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 на осуществление деятельности по сохранению объектов культурного наследия</w:t>
            </w:r>
          </w:p>
        </w:tc>
        <w:tc>
          <w:tcPr>
            <w:tcW w:w="2835" w:type="dxa"/>
            <w:vMerge w:val="restart"/>
            <w:noWrap/>
          </w:tcPr>
          <w:p w:rsidR="007D49F8" w:rsidRDefault="00365D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59" w:type="dxa"/>
            <w:vMerge w:val="restart"/>
            <w:noWrap/>
          </w:tcPr>
          <w:p w:rsidR="007D49F8" w:rsidRDefault="007D4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9F8" w:rsidRDefault="007D49F8"/>
    <w:p w:rsidR="007D49F8" w:rsidRDefault="00365D18">
      <w:r>
        <w:br w:type="page" w:clear="all"/>
      </w:r>
    </w:p>
    <w:p w:rsidR="007D49F8" w:rsidRDefault="00365D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отказа в предоставлении муниципальной услуги</w:t>
      </w:r>
    </w:p>
    <w:p w:rsidR="007D49F8" w:rsidRDefault="00365D18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(соответствующие основания указываются в табличной форме с учетом идентификаторов категорий (признаков) заявителей</w:t>
      </w:r>
      <w:r>
        <w:t>)</w:t>
      </w:r>
    </w:p>
    <w:p w:rsidR="007D49F8" w:rsidRDefault="00365D18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3</w:t>
      </w:r>
    </w:p>
    <w:tbl>
      <w:tblPr>
        <w:tblStyle w:val="af4"/>
        <w:tblW w:w="9887" w:type="dxa"/>
        <w:tblLayout w:type="fixed"/>
        <w:tblLook w:val="04A0"/>
      </w:tblPr>
      <w:tblGrid>
        <w:gridCol w:w="533"/>
        <w:gridCol w:w="7230"/>
        <w:gridCol w:w="2124"/>
      </w:tblGrid>
      <w:tr w:rsidR="007D49F8">
        <w:tc>
          <w:tcPr>
            <w:tcW w:w="533" w:type="dxa"/>
            <w:noWrap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  <w:noWrap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124" w:type="dxa"/>
            <w:noWrap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7D49F8">
        <w:tc>
          <w:tcPr>
            <w:tcW w:w="9887" w:type="dxa"/>
            <w:gridSpan w:val="3"/>
            <w:noWrap/>
          </w:tcPr>
          <w:p w:rsidR="007D49F8" w:rsidRDefault="00365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  <w:r w:rsidR="00592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7D49F8">
        <w:tc>
          <w:tcPr>
            <w:tcW w:w="533" w:type="dxa"/>
            <w:noWrap/>
          </w:tcPr>
          <w:p w:rsidR="007D49F8" w:rsidRDefault="00365D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noWrap/>
          </w:tcPr>
          <w:p w:rsidR="007D49F8" w:rsidRDefault="00365D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Заявление подано лицом, не уполномоченным на осуществление таких действий;</w:t>
            </w:r>
          </w:p>
          <w:p w:rsidR="007D49F8" w:rsidRDefault="00365D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ПГУ ЛО/ЕПГУ (при технической реализации);</w:t>
            </w:r>
          </w:p>
          <w:p w:rsidR="007D49F8" w:rsidRDefault="00365D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 Представление неполного комплекта документов, необходимых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:rsidR="007D49F8" w:rsidRDefault="00365D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 Заявление на получение муниципальной услуги оформлено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 в соответствии с регламентом;</w:t>
            </w:r>
          </w:p>
          <w:p w:rsidR="007D49F8" w:rsidRDefault="00365D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 Представленные заявителем документы не отвечают требованиям, установленным регламентом;</w:t>
            </w:r>
          </w:p>
          <w:p w:rsidR="007D49F8" w:rsidRDefault="00365D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 Некомплектность представленных документов или недостоверность указанных в них сведений;</w:t>
            </w:r>
          </w:p>
          <w:p w:rsidR="007D49F8" w:rsidRDefault="00365D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 Отсутствие права на предоставление муниципальной услуги.</w:t>
            </w:r>
          </w:p>
        </w:tc>
        <w:tc>
          <w:tcPr>
            <w:tcW w:w="2124" w:type="dxa"/>
            <w:noWrap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</w:tr>
      <w:tr w:rsidR="007D49F8">
        <w:tc>
          <w:tcPr>
            <w:tcW w:w="9887" w:type="dxa"/>
            <w:gridSpan w:val="3"/>
            <w:noWrap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D49F8">
        <w:tc>
          <w:tcPr>
            <w:tcW w:w="533" w:type="dxa"/>
            <w:noWrap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noWrap/>
          </w:tcPr>
          <w:p w:rsidR="007D49F8" w:rsidRDefault="00365D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Отсутствие у организации, разработавшей проектную документацию, лицензии на право осуществления деятельности по сохранению объектов культурного наследия;</w:t>
            </w:r>
          </w:p>
          <w:p w:rsidR="007D49F8" w:rsidRDefault="00365D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Отсутствие в лицензии организации,</w:t>
            </w:r>
            <w:r w:rsidR="00BB7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разработавшей проектную документацию, права на разработку проектной документации по консервации, реставрации и воссозданию объектов культурного наследия (памятников истории культуры) народов Российской Федерации;</w:t>
            </w:r>
          </w:p>
          <w:p w:rsidR="007D49F8" w:rsidRDefault="00365D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 Приостановление деятельности (ликвидация) юридического лица -заявителя;</w:t>
            </w:r>
          </w:p>
          <w:p w:rsidR="007D49F8" w:rsidRDefault="00365D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 Несоответствие представленного акта государственной историко-культурной экспертизы требованиям Положения о государственной историко-культурной экспертизе, утвержденного постановлением Правительства Российской Федерации от 25.04.2024 №530;</w:t>
            </w:r>
          </w:p>
          <w:p w:rsidR="007D49F8" w:rsidRDefault="00365D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 Заключение государственной историко-культурной экспертизы содержит отрицательные выводы по представленной документации;</w:t>
            </w:r>
          </w:p>
          <w:p w:rsidR="007D49F8" w:rsidRDefault="00365D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 Несогласие ОМСУ с заключением государственной историко-культурной экспертизы;</w:t>
            </w:r>
          </w:p>
          <w:p w:rsidR="007D49F8" w:rsidRDefault="00365D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7) Прекращение или приостановление действия одного или нескольких документов, служащих основанием для предоставления муниципальной услуги;</w:t>
            </w:r>
          </w:p>
          <w:p w:rsidR="007D49F8" w:rsidRDefault="00365D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 Некомплектность представленных документов или недостоверность указанных в них сведений.</w:t>
            </w:r>
          </w:p>
          <w:p w:rsidR="007D49F8" w:rsidRDefault="007D49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8" w:rsidRDefault="007D49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noWrap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А, Б, В</w:t>
            </w:r>
          </w:p>
        </w:tc>
      </w:tr>
    </w:tbl>
    <w:p w:rsidR="007D49F8" w:rsidRDefault="007D49F8"/>
    <w:p w:rsidR="007D49F8" w:rsidRDefault="007D49F8"/>
    <w:p w:rsidR="007D49F8" w:rsidRDefault="007D49F8"/>
    <w:p w:rsidR="007D49F8" w:rsidRDefault="007D49F8"/>
    <w:p w:rsidR="007D49F8" w:rsidRDefault="007D49F8"/>
    <w:p w:rsidR="007D49F8" w:rsidRDefault="007D49F8"/>
    <w:p w:rsidR="007D49F8" w:rsidRDefault="007D49F8"/>
    <w:p w:rsidR="007D49F8" w:rsidRDefault="007D49F8"/>
    <w:p w:rsidR="007D49F8" w:rsidRDefault="007D49F8"/>
    <w:p w:rsidR="007D49F8" w:rsidRDefault="007D49F8"/>
    <w:p w:rsidR="007D49F8" w:rsidRDefault="007D49F8"/>
    <w:p w:rsidR="007D49F8" w:rsidRDefault="007D49F8"/>
    <w:p w:rsidR="007D49F8" w:rsidRDefault="007D49F8"/>
    <w:p w:rsidR="007D49F8" w:rsidRDefault="007D49F8"/>
    <w:p w:rsidR="007D49F8" w:rsidRDefault="007D49F8"/>
    <w:p w:rsidR="007D49F8" w:rsidRDefault="007D49F8"/>
    <w:p w:rsidR="007D49F8" w:rsidRDefault="007D49F8"/>
    <w:p w:rsidR="007D49F8" w:rsidRDefault="007D49F8"/>
    <w:p w:rsidR="007D49F8" w:rsidRDefault="007D49F8"/>
    <w:p w:rsidR="007D49F8" w:rsidRDefault="007D49F8"/>
    <w:p w:rsidR="007D49F8" w:rsidRDefault="007D49F8"/>
    <w:p w:rsidR="007D49F8" w:rsidRDefault="007D49F8"/>
    <w:p w:rsidR="007D49F8" w:rsidRDefault="007D49F8"/>
    <w:p w:rsidR="007D49F8" w:rsidRDefault="007D49F8"/>
    <w:p w:rsidR="007D49F8" w:rsidRDefault="007D49F8"/>
    <w:p w:rsidR="007D49F8" w:rsidRDefault="007D49F8"/>
    <w:p w:rsidR="007D49F8" w:rsidRDefault="007D49F8"/>
    <w:p w:rsidR="007D49F8" w:rsidRDefault="00365D18">
      <w:pPr>
        <w:jc w:val="center"/>
        <w:rPr>
          <w:rFonts w:eastAsiaTheme="minorEastAsia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V. Формы заявления и документов, необходимых для предоставления муниципальной услуги</w:t>
      </w:r>
    </w:p>
    <w:p w:rsidR="007D49F8" w:rsidRDefault="00365D18">
      <w:pPr>
        <w:jc w:val="right"/>
        <w:rPr>
          <w:rFonts w:eastAsiaTheme="minor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Образец 1</w:t>
      </w:r>
    </w:p>
    <w:p w:rsidR="007D49F8" w:rsidRDefault="007D49F8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7D49F8" w:rsidRDefault="007D49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9F8" w:rsidRDefault="007D49F8">
      <w:pPr>
        <w:pStyle w:val="af6"/>
      </w:pPr>
    </w:p>
    <w:p w:rsidR="007D49F8" w:rsidRDefault="00365D18">
      <w:pPr>
        <w:pStyle w:val="afe"/>
        <w:jc w:val="center"/>
        <w:rPr>
          <w:sz w:val="28"/>
          <w:szCs w:val="28"/>
        </w:rPr>
      </w:pPr>
      <w:r>
        <w:t>Уважаемый ______________!</w:t>
      </w:r>
    </w:p>
    <w:p w:rsidR="007D49F8" w:rsidRDefault="007D49F8">
      <w:pPr>
        <w:pStyle w:val="afe"/>
        <w:jc w:val="center"/>
        <w:rPr>
          <w:sz w:val="28"/>
          <w:szCs w:val="28"/>
        </w:rPr>
      </w:pPr>
    </w:p>
    <w:p w:rsidR="007D49F8" w:rsidRDefault="00365D18">
      <w:pPr>
        <w:pStyle w:val="afe"/>
        <w:ind w:firstLine="709"/>
        <w:jc w:val="both"/>
        <w:rPr>
          <w:sz w:val="28"/>
          <w:szCs w:val="28"/>
        </w:rPr>
      </w:pPr>
      <w:r>
        <w:t>ОМСУ по результатам рассмотрения заявления от ____________ вх. № ________ по вопросу</w:t>
      </w:r>
      <w:r w:rsidR="00BB76BF">
        <w:t xml:space="preserve"> </w:t>
      </w:r>
      <w:r>
        <w:t>согласования проектной документации на проведение работ по сохранению объекта культурного наследия местного (муниципального) ______________________________________________________________________________,(</w:t>
      </w:r>
      <w:r>
        <w:rPr>
          <w:bCs/>
        </w:rPr>
        <w:t>наименование и категория историко-культурного значения</w:t>
      </w:r>
      <w:r>
        <w:rPr>
          <w:bCs/>
        </w:rPr>
        <w:br/>
        <w:t>объекта культурного наследия)</w:t>
      </w:r>
    </w:p>
    <w:p w:rsidR="007D49F8" w:rsidRDefault="00365D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расположенного(ых) по адресу___________________________________________________,</w:t>
      </w:r>
    </w:p>
    <w:p w:rsidR="007D49F8" w:rsidRDefault="00365D1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сообщает о согласовании вышеуказанной</w:t>
      </w:r>
      <w:r w:rsidR="00BB7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проектной документации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 согласии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 выводами, изложенными в акте государственной историко-культурной экспертизы проектной документации.</w:t>
      </w:r>
    </w:p>
    <w:p w:rsidR="007D49F8" w:rsidRDefault="007D49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49F8" w:rsidRDefault="007D49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49F8" w:rsidRDefault="007D49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4125"/>
        <w:gridCol w:w="2268"/>
        <w:gridCol w:w="1208"/>
        <w:gridCol w:w="2003"/>
      </w:tblGrid>
      <w:tr w:rsidR="007D49F8">
        <w:tc>
          <w:tcPr>
            <w:tcW w:w="4395" w:type="dxa"/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9F8" w:rsidRDefault="007D49F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49F8" w:rsidRDefault="00365D1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noWrap/>
          </w:tcPr>
          <w:p w:rsidR="007D49F8" w:rsidRDefault="007D49F8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9F8" w:rsidRDefault="007D49F8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bottom"/>
          </w:tcPr>
          <w:p w:rsidR="007D49F8" w:rsidRDefault="00365D18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7D49F8">
        <w:tc>
          <w:tcPr>
            <w:tcW w:w="4395" w:type="dxa"/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noWrap/>
          </w:tcPr>
          <w:p w:rsidR="007D49F8" w:rsidRDefault="00365D1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noWrap/>
          </w:tcPr>
          <w:p w:rsidR="007D49F8" w:rsidRDefault="007D49F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 w:rsidR="007D49F8" w:rsidRDefault="007D49F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49F8" w:rsidRDefault="007D49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49F8" w:rsidRDefault="00365D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7D49F8" w:rsidRDefault="007D49F8">
      <w:pPr>
        <w:pStyle w:val="afe"/>
        <w:jc w:val="center"/>
        <w:rPr>
          <w:sz w:val="28"/>
          <w:szCs w:val="28"/>
        </w:rPr>
      </w:pPr>
    </w:p>
    <w:p w:rsidR="007D49F8" w:rsidRDefault="00365D18">
      <w:pPr>
        <w:pStyle w:val="afe"/>
        <w:jc w:val="right"/>
        <w:rPr>
          <w:sz w:val="28"/>
          <w:szCs w:val="28"/>
        </w:rPr>
      </w:pPr>
      <w:r>
        <w:t>Образец 2</w:t>
      </w:r>
    </w:p>
    <w:p w:rsidR="007D49F8" w:rsidRDefault="007D49F8">
      <w:pPr>
        <w:pStyle w:val="afe"/>
        <w:jc w:val="right"/>
        <w:rPr>
          <w:sz w:val="28"/>
          <w:szCs w:val="28"/>
        </w:rPr>
      </w:pPr>
    </w:p>
    <w:p w:rsidR="007D49F8" w:rsidRDefault="007D49F8">
      <w:pPr>
        <w:pStyle w:val="afe"/>
        <w:jc w:val="right"/>
        <w:rPr>
          <w:sz w:val="28"/>
          <w:szCs w:val="28"/>
        </w:rPr>
      </w:pPr>
    </w:p>
    <w:p w:rsidR="007D49F8" w:rsidRDefault="00365D18">
      <w:pPr>
        <w:pStyle w:val="afe"/>
        <w:jc w:val="center"/>
        <w:rPr>
          <w:sz w:val="28"/>
          <w:szCs w:val="28"/>
        </w:rPr>
      </w:pPr>
      <w:r>
        <w:rPr>
          <w:sz w:val="28"/>
          <w:szCs w:val="28"/>
        </w:rPr>
        <w:t>Уважаемый ______________!</w:t>
      </w:r>
    </w:p>
    <w:p w:rsidR="007D49F8" w:rsidRDefault="007D49F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49F8" w:rsidRDefault="00365D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ОМСУ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по результатам рассмотрения заявления от ____________ вх. № ________ по вопросу согласования проектной документации на проведение работ по сохранению объекта культурного наследия местного (муниципального)______________________________________________________________________________,  (наименование и категория историко-культурного значения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объекта культурного наследия)</w:t>
      </w:r>
    </w:p>
    <w:p w:rsidR="007D49F8" w:rsidRDefault="00365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расположенного(ых) по адресу___________________________________________________,</w:t>
      </w:r>
    </w:p>
    <w:p w:rsidR="007D49F8" w:rsidRDefault="00365D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сообщает об отказе в предоставлении муниципальной услуги (согласовании</w:t>
      </w:r>
      <w:r w:rsidR="00BB7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проектной документации)в связи с</w:t>
      </w:r>
      <w:r>
        <w:rPr>
          <w:rFonts w:ascii="Times New Roman" w:hAnsi="Times New Roman" w:cs="Times New Roman"/>
          <w:i/>
          <w:sz w:val="24"/>
          <w:szCs w:val="24"/>
        </w:rPr>
        <w:t>(нужное выделить)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D49F8" w:rsidRDefault="00365D18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 Отсутствие у организации, разработавшей проектную документацию, лицензии на право осуществления деятельности по сохранению объектов культурного наследия;</w:t>
      </w:r>
    </w:p>
    <w:p w:rsidR="007D49F8" w:rsidRDefault="00365D18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 Отсутствие в лицензии организации,</w:t>
      </w:r>
      <w:r w:rsidR="00BB7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разработавшей проектную документацию, права на разработку проектной документации по консервации, реставрации и воссозданию объектов культурного наследия (памятников истории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культуры) народов Российской Федерации;</w:t>
      </w:r>
    </w:p>
    <w:p w:rsidR="007D49F8" w:rsidRDefault="00365D18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 Приостановление деятельности (ликвидация) юридического лица -</w:t>
      </w:r>
      <w:r w:rsidR="00BB7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заявителя;</w:t>
      </w:r>
    </w:p>
    <w:p w:rsidR="007D49F8" w:rsidRDefault="00365D18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 Несоответствие представленного акта государственной историко-культурной экспертизы требованиям Положения о государственной историко-культурной экспертизе, утвержденного постановлением Правительства Российской Федерации от 25.04.2024 №530;</w:t>
      </w:r>
    </w:p>
    <w:p w:rsidR="007D49F8" w:rsidRDefault="00365D18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 Заключение государственной историко-культурной экспертизы содержит отрицательные выводы по представленной документации;</w:t>
      </w:r>
    </w:p>
    <w:p w:rsidR="007D49F8" w:rsidRDefault="00365D18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 Несогласие ОМСУ с заключением государственной историко-культурной экспертизы;</w:t>
      </w:r>
    </w:p>
    <w:p w:rsidR="007D49F8" w:rsidRDefault="00365D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 Прекращение или приостановление действия одного или нескольких документов, служащих основанием для предоставления муниципальной услуги;</w:t>
      </w:r>
    </w:p>
    <w:p w:rsidR="007D49F8" w:rsidRDefault="00365D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 Некомплектность представленных документов или недостоверность указанных в них сведений</w:t>
      </w:r>
    </w:p>
    <w:tbl>
      <w:tblPr>
        <w:tblW w:w="0" w:type="auto"/>
        <w:tblInd w:w="108" w:type="dxa"/>
        <w:tblLook w:val="04A0"/>
      </w:tblPr>
      <w:tblGrid>
        <w:gridCol w:w="4125"/>
        <w:gridCol w:w="2268"/>
        <w:gridCol w:w="1208"/>
        <w:gridCol w:w="2003"/>
      </w:tblGrid>
      <w:tr w:rsidR="007D49F8">
        <w:tc>
          <w:tcPr>
            <w:tcW w:w="4395" w:type="dxa"/>
            <w:noWrap/>
          </w:tcPr>
          <w:p w:rsidR="007D49F8" w:rsidRDefault="00365D1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 уполномоченного лица </w:t>
            </w:r>
          </w:p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noWrap/>
          </w:tcPr>
          <w:p w:rsidR="007D49F8" w:rsidRDefault="007D49F8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9F8" w:rsidRDefault="007D49F8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bottom"/>
          </w:tcPr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Ф.И.О.</w:t>
            </w:r>
          </w:p>
        </w:tc>
      </w:tr>
      <w:tr w:rsidR="007D49F8">
        <w:tc>
          <w:tcPr>
            <w:tcW w:w="4395" w:type="dxa"/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noWrap/>
          </w:tcPr>
          <w:p w:rsidR="007D49F8" w:rsidRDefault="00365D1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noWrap/>
          </w:tcPr>
          <w:p w:rsidR="007D49F8" w:rsidRDefault="007D49F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 w:rsidR="007D49F8" w:rsidRDefault="007D49F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49F8" w:rsidRDefault="007D49F8">
      <w:pPr>
        <w:outlineLvl w:val="0"/>
        <w:rPr>
          <w:sz w:val="28"/>
          <w:szCs w:val="20"/>
        </w:rPr>
      </w:pPr>
    </w:p>
    <w:tbl>
      <w:tblPr>
        <w:tblpPr w:leftFromText="180" w:rightFromText="180" w:horzAnchor="margin" w:tblpX="66" w:tblpY="-415"/>
        <w:tblW w:w="10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314"/>
        <w:gridCol w:w="4749"/>
      </w:tblGrid>
      <w:tr w:rsidR="007D49F8">
        <w:trPr>
          <w:cantSplit/>
          <w:trHeight w:val="814"/>
        </w:trPr>
        <w:tc>
          <w:tcPr>
            <w:tcW w:w="53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7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 w:rsidP="00433BEF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49F8" w:rsidRDefault="007D49F8">
      <w:pPr>
        <w:tabs>
          <w:tab w:val="left" w:pos="142"/>
          <w:tab w:val="left" w:pos="284"/>
        </w:tabs>
        <w:rPr>
          <w:bCs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39"/>
        <w:gridCol w:w="554"/>
        <w:gridCol w:w="4869"/>
      </w:tblGrid>
      <w:tr w:rsidR="007D49F8">
        <w:tc>
          <w:tcPr>
            <w:tcW w:w="4639" w:type="dxa"/>
            <w:vMerge w:val="restar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</w:tcPr>
          <w:p w:rsidR="00433BEF" w:rsidRDefault="00433BEF">
            <w:pPr>
              <w:tabs>
                <w:tab w:val="left" w:pos="142"/>
                <w:tab w:val="left" w:pos="284"/>
              </w:tabs>
              <w:rPr>
                <w:rFonts w:eastAsia="Courier New"/>
                <w:sz w:val="24"/>
                <w:szCs w:val="24"/>
              </w:rPr>
            </w:pPr>
          </w:p>
          <w:p w:rsidR="00592FEC" w:rsidRDefault="00592FEC">
            <w:pPr>
              <w:tabs>
                <w:tab w:val="left" w:pos="142"/>
                <w:tab w:val="left" w:pos="284"/>
              </w:tabs>
              <w:rPr>
                <w:rFonts w:eastAsia="Courier New"/>
                <w:sz w:val="24"/>
                <w:szCs w:val="24"/>
              </w:rPr>
            </w:pPr>
          </w:p>
          <w:p w:rsidR="007D49F8" w:rsidRDefault="00365D18">
            <w:pPr>
              <w:tabs>
                <w:tab w:val="left" w:pos="142"/>
                <w:tab w:val="left" w:pos="284"/>
              </w:tabs>
              <w:rPr>
                <w:bCs/>
                <w:szCs w:val="20"/>
              </w:rPr>
            </w:pPr>
            <w:r>
              <w:rPr>
                <w:rFonts w:eastAsia="Courier New"/>
                <w:sz w:val="24"/>
                <w:szCs w:val="24"/>
              </w:rPr>
              <w:t>«____» ____________ 20____ г. № _______</w:t>
            </w: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433BEF" w:rsidRDefault="00433BEF" w:rsidP="00592FEC">
            <w:pPr>
              <w:tabs>
                <w:tab w:val="left" w:pos="142"/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92FEC" w:rsidRDefault="00592FEC" w:rsidP="00592FEC">
            <w:pPr>
              <w:pStyle w:val="afe"/>
              <w:jc w:val="right"/>
              <w:rPr>
                <w:sz w:val="28"/>
                <w:szCs w:val="28"/>
              </w:rPr>
            </w:pPr>
            <w:r>
              <w:t>Образец 3</w:t>
            </w:r>
          </w:p>
          <w:p w:rsidR="00592FEC" w:rsidRDefault="00592FEC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D49F8" w:rsidRDefault="00365D1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Руководителю ОМСУ</w:t>
            </w:r>
          </w:p>
          <w:p w:rsidR="007D49F8" w:rsidRDefault="00365D1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</w:t>
            </w:r>
          </w:p>
        </w:tc>
      </w:tr>
      <w:tr w:rsidR="007D49F8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tabs>
                <w:tab w:val="left" w:pos="142"/>
                <w:tab w:val="left" w:pos="284"/>
              </w:tabs>
              <w:jc w:val="right"/>
              <w:rPr>
                <w:bCs/>
                <w:szCs w:val="20"/>
              </w:rPr>
            </w:pPr>
            <w:r>
              <w:rPr>
                <w:bCs/>
                <w:sz w:val="24"/>
                <w:szCs w:val="24"/>
              </w:rPr>
              <w:t>от</w:t>
            </w: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7D49F8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jc w:val="right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7D49F8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(полное наименование юридического лица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с указанием его организационно-правовой формы)</w:t>
            </w:r>
          </w:p>
        </w:tc>
      </w:tr>
      <w:tr w:rsidR="007D49F8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7D49F8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7D49F8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(ФИО, должность руководителя)</w:t>
            </w:r>
          </w:p>
        </w:tc>
      </w:tr>
      <w:tr w:rsidR="007D49F8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Юридический адрес:</w:t>
            </w:r>
          </w:p>
        </w:tc>
      </w:tr>
      <w:tr w:rsidR="007D49F8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7D49F8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(улица, дом, корпус, строение)</w:t>
            </w:r>
          </w:p>
        </w:tc>
      </w:tr>
      <w:tr w:rsidR="007D49F8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7D49F8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(субъект Российской Федерации, город)</w:t>
            </w:r>
          </w:p>
        </w:tc>
      </w:tr>
      <w:tr w:rsidR="007D49F8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7D49F8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7D49F8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(обратный адрес для почтовых отправлений)</w:t>
            </w:r>
          </w:p>
        </w:tc>
      </w:tr>
      <w:tr w:rsidR="007D49F8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7D49F8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(адрес электронной почты)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&lt;1&gt;</w:t>
            </w:r>
          </w:p>
        </w:tc>
      </w:tr>
      <w:tr w:rsidR="007D49F8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7D49F8">
        <w:tc>
          <w:tcPr>
            <w:tcW w:w="4639" w:type="dxa"/>
            <w:vMerge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(контактный телефон)</w:t>
            </w:r>
          </w:p>
        </w:tc>
      </w:tr>
    </w:tbl>
    <w:p w:rsidR="007D49F8" w:rsidRDefault="007D49F8">
      <w:pPr>
        <w:widowControl w:val="0"/>
      </w:pPr>
    </w:p>
    <w:p w:rsidR="007D49F8" w:rsidRDefault="00365D18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ЗАЯВЛЕНИЕ</w:t>
      </w:r>
    </w:p>
    <w:p w:rsidR="007D49F8" w:rsidRDefault="00365D18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 согласовании проектной документации на проведение</w:t>
      </w:r>
    </w:p>
    <w:p w:rsidR="007D49F8" w:rsidRDefault="00365D18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</w:t>
      </w:r>
    </w:p>
    <w:p w:rsidR="007D49F8" w:rsidRDefault="00365D18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(памятников истории и культуры) народов Российской Федерации,</w:t>
      </w:r>
    </w:p>
    <w:p w:rsidR="007D49F8" w:rsidRDefault="00365D18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(для юридического лица)</w:t>
      </w:r>
    </w:p>
    <w:p w:rsidR="007D49F8" w:rsidRDefault="007D49F8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D49F8" w:rsidRDefault="00365D18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согласовать проектную документацию на проведение работ по сохранению объекта культурного наследия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местного (муниципального) значения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включенного в единый государственный реестр объектов культурного наследия (памятников истории 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культуры) народов Российской Федерации,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4"/>
      </w:tblGrid>
      <w:tr w:rsidR="007D49F8">
        <w:trPr>
          <w:trHeight w:val="51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D49F8" w:rsidRDefault="007D49F8">
            <w:pPr>
              <w:widowControl w:val="0"/>
              <w:rPr>
                <w:sz w:val="24"/>
                <w:szCs w:val="24"/>
              </w:rPr>
            </w:pPr>
          </w:p>
        </w:tc>
      </w:tr>
      <w:tr w:rsidR="007D49F8"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и категория историко-культурного значения объекта культурного наследия)</w:t>
            </w:r>
          </w:p>
          <w:p w:rsidR="007D49F8" w:rsidRDefault="007D49F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F8">
        <w:tc>
          <w:tcPr>
            <w:tcW w:w="102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(местонахождение) объекта культурного наследия:</w:t>
            </w:r>
          </w:p>
        </w:tc>
      </w:tr>
    </w:tbl>
    <w:p w:rsidR="007D49F8" w:rsidRDefault="007D49F8">
      <w:pPr>
        <w:widowControl w:val="0"/>
        <w:jc w:val="both"/>
        <w:rPr>
          <w:rFonts w:ascii="Times New Roman" w:hAnsi="Times New Roman" w:cs="Times New Roman"/>
          <w:sz w:val="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 w:rsidR="007D49F8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F8">
        <w:trPr>
          <w:trHeight w:val="377"/>
        </w:trPr>
        <w:tc>
          <w:tcPr>
            <w:tcW w:w="340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 Российской Федерации)</w:t>
            </w:r>
          </w:p>
        </w:tc>
      </w:tr>
    </w:tbl>
    <w:p w:rsidR="007D49F8" w:rsidRDefault="007D49F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249" w:type="dxa"/>
        <w:tblCellMar>
          <w:left w:w="0" w:type="dxa"/>
          <w:right w:w="0" w:type="dxa"/>
        </w:tblCellMar>
        <w:tblLook w:val="04A0"/>
      </w:tblPr>
      <w:tblGrid>
        <w:gridCol w:w="10172"/>
      </w:tblGrid>
      <w:tr w:rsidR="007D49F8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49F8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(город)</w:t>
            </w:r>
          </w:p>
        </w:tc>
      </w:tr>
    </w:tbl>
    <w:p w:rsidR="007D49F8" w:rsidRDefault="007D49F8">
      <w:pPr>
        <w:widowControl w:val="0"/>
        <w:jc w:val="both"/>
        <w:rPr>
          <w:rFonts w:ascii="Times New Roman" w:hAnsi="Times New Roman" w:cs="Times New Roman"/>
          <w:szCs w:val="16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 w:rsidR="007D49F8">
        <w:trPr>
          <w:trHeight w:val="558"/>
        </w:trPr>
        <w:tc>
          <w:tcPr>
            <w:tcW w:w="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D49F8" w:rsidRDefault="007D49F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7D49F8" w:rsidRDefault="00365D1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D49F8" w:rsidRDefault="007D49F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7D49F8" w:rsidRDefault="00365D1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D49F8" w:rsidRDefault="007D49F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7D49F8" w:rsidRDefault="00365D1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D49F8" w:rsidRDefault="007D49F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9F8" w:rsidRDefault="007D49F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7D49F8" w:rsidRDefault="00365D18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Проектная документация на проведение работ по сохранению объекта культурного наследия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местного (муниципального) значения</w:t>
      </w:r>
      <w:r>
        <w:rPr>
          <w:rFonts w:ascii="Times New Roman" w:eastAsia="Times New Roman" w:hAnsi="Times New Roman" w:cs="Times New Roman"/>
          <w:sz w:val="24"/>
          <w:szCs w:val="24"/>
        </w:rPr>
        <w:t>, включенного в единый государственный реестр объектов культурного наследия (памятников истории и культуры) народов Российской Федерации, разработана</w:t>
      </w:r>
    </w:p>
    <w:p w:rsidR="007D49F8" w:rsidRDefault="007D49F8">
      <w:pPr>
        <w:widowControl w:val="0"/>
        <w:jc w:val="both"/>
        <w:rPr>
          <w:rFonts w:ascii="Times New Roman" w:hAnsi="Times New Roman" w:cs="Times New Roman"/>
          <w:sz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4"/>
      </w:tblGrid>
      <w:tr w:rsidR="007D49F8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F8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проектной документации)</w:t>
            </w:r>
          </w:p>
          <w:p w:rsidR="007D49F8" w:rsidRDefault="007D49F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F8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D49F8" w:rsidRDefault="007D49F8">
            <w:pPr>
              <w:widowControl w:val="0"/>
              <w:tabs>
                <w:tab w:val="left" w:pos="6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F8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widowControl w:val="0"/>
              <w:tabs>
                <w:tab w:val="left" w:pos="6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(состав проектной документации)</w:t>
            </w:r>
          </w:p>
          <w:p w:rsidR="007D49F8" w:rsidRDefault="007D49F8">
            <w:pPr>
              <w:widowControl w:val="0"/>
              <w:tabs>
                <w:tab w:val="left" w:pos="6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9F8" w:rsidRDefault="007D49F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7D49F8" w:rsidRDefault="00365D1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Организация:</w:t>
      </w:r>
    </w:p>
    <w:p w:rsidR="007D49F8" w:rsidRDefault="007D49F8">
      <w:pPr>
        <w:widowControl w:val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4"/>
      </w:tblGrid>
      <w:tr w:rsidR="007D49F8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F8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(наименование, организационно-правовая форма юридического лица,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ФИО –</w:t>
            </w:r>
            <w:r w:rsidR="00BB7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физического лица)</w:t>
            </w:r>
          </w:p>
          <w:p w:rsidR="007D49F8" w:rsidRDefault="007D49F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9F8" w:rsidRDefault="007D49F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7D49F8" w:rsidRDefault="00365D1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нахождения организации:</w:t>
      </w:r>
    </w:p>
    <w:p w:rsidR="007D49F8" w:rsidRDefault="007D49F8">
      <w:pPr>
        <w:widowControl w:val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 w:rsidR="007D49F8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F8">
        <w:trPr>
          <w:trHeight w:val="377"/>
        </w:trPr>
        <w:tc>
          <w:tcPr>
            <w:tcW w:w="340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 Российской Федерации)</w:t>
            </w:r>
          </w:p>
        </w:tc>
      </w:tr>
    </w:tbl>
    <w:p w:rsidR="007D49F8" w:rsidRDefault="007D49F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249" w:type="dxa"/>
        <w:tblCellMar>
          <w:left w:w="0" w:type="dxa"/>
          <w:right w:w="0" w:type="dxa"/>
        </w:tblCellMar>
        <w:tblLook w:val="04A0"/>
      </w:tblPr>
      <w:tblGrid>
        <w:gridCol w:w="10172"/>
      </w:tblGrid>
      <w:tr w:rsidR="007D49F8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49F8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(город)</w:t>
            </w:r>
          </w:p>
        </w:tc>
      </w:tr>
    </w:tbl>
    <w:p w:rsidR="007D49F8" w:rsidRDefault="007D49F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 w:rsidR="007D49F8">
        <w:trPr>
          <w:trHeight w:val="558"/>
        </w:trPr>
        <w:tc>
          <w:tcPr>
            <w:tcW w:w="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D49F8" w:rsidRDefault="007D49F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7D49F8" w:rsidRDefault="00365D1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D49F8" w:rsidRDefault="007D49F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7D49F8" w:rsidRDefault="00365D1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D49F8" w:rsidRDefault="007D49F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7D49F8" w:rsidRDefault="00365D1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D49F8" w:rsidRDefault="007D49F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9F8" w:rsidRDefault="007D49F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982" w:type="dxa"/>
        <w:tblCellMar>
          <w:left w:w="0" w:type="dxa"/>
          <w:right w:w="0" w:type="dxa"/>
        </w:tblCellMar>
        <w:tblLook w:val="04A0"/>
      </w:tblPr>
      <w:tblGrid>
        <w:gridCol w:w="4101"/>
        <w:gridCol w:w="3083"/>
        <w:gridCol w:w="3000"/>
      </w:tblGrid>
      <w:tr w:rsidR="007D49F8">
        <w:trPr>
          <w:trHeight w:val="542"/>
          <w:jc w:val="center"/>
        </w:trPr>
        <w:tc>
          <w:tcPr>
            <w:tcW w:w="410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noWrap/>
            <w:vAlign w:val="center"/>
          </w:tcPr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 на осуществление</w:t>
            </w:r>
          </w:p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 по сохранению</w:t>
            </w:r>
          </w:p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 культурного наследия: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D49F8" w:rsidRDefault="00365D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 номер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D49F8" w:rsidRDefault="00365D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 выдачи</w:t>
            </w:r>
          </w:p>
        </w:tc>
      </w:tr>
      <w:tr w:rsidR="007D49F8">
        <w:trPr>
          <w:jc w:val="center"/>
        </w:trPr>
        <w:tc>
          <w:tcPr>
            <w:tcW w:w="4101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noWrap/>
          </w:tcPr>
          <w:p w:rsidR="007D49F8" w:rsidRDefault="007D49F8">
            <w:pPr>
              <w:widowControl w:val="0"/>
            </w:pP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D49F8" w:rsidRDefault="007D49F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111"/>
        <w:gridCol w:w="6095"/>
      </w:tblGrid>
      <w:tr w:rsidR="007D49F8">
        <w:trPr>
          <w:trHeight w:val="403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D49F8" w:rsidRDefault="007D4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F8">
        <w:trPr>
          <w:trHeight w:val="320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spacing w:after="6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отчество)</w:t>
            </w:r>
          </w:p>
          <w:p w:rsidR="007D49F8" w:rsidRDefault="007D49F8">
            <w:pPr>
              <w:spacing w:after="60"/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</w:tc>
      </w:tr>
      <w:tr w:rsidR="007D49F8">
        <w:trPr>
          <w:trHeight w:val="340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 (включая код города):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49F8" w:rsidRDefault="007D4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9F8" w:rsidRDefault="007D49F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7D49F8" w:rsidRDefault="00365D18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принятое решение: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&lt;2&gt;</w:t>
      </w:r>
    </w:p>
    <w:p w:rsidR="007D49F8" w:rsidRDefault="007D49F8">
      <w:pPr>
        <w:widowControl w:val="0"/>
        <w:jc w:val="both"/>
        <w:rPr>
          <w:rFonts w:ascii="Times New Roman" w:hAnsi="Times New Roman" w:cs="Times New Roman"/>
          <w:sz w:val="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9214"/>
      </w:tblGrid>
      <w:tr w:rsidR="007D49F8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МФЦ по адресу ________________________________________; &lt;3&gt;</w:t>
            </w:r>
          </w:p>
        </w:tc>
      </w:tr>
      <w:tr w:rsidR="007D49F8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почтовым отправлением по адресу ______________________________;</w:t>
            </w:r>
          </w:p>
        </w:tc>
      </w:tr>
      <w:tr w:rsidR="007D49F8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на адрес электронной почты ___________________________________;</w:t>
            </w:r>
          </w:p>
        </w:tc>
      </w:tr>
      <w:tr w:rsidR="007D49F8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в электронной форме через личный кабинет заявителя на ПГУ ЛО/ЕПГУ.</w:t>
            </w:r>
          </w:p>
        </w:tc>
      </w:tr>
    </w:tbl>
    <w:p w:rsidR="007D49F8" w:rsidRDefault="007D49F8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7D49F8" w:rsidRDefault="00365D18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Приложение: &lt;2&gt;</w:t>
      </w:r>
    </w:p>
    <w:p w:rsidR="007D49F8" w:rsidRDefault="007D49F8">
      <w:pPr>
        <w:widowControl w:val="0"/>
        <w:rPr>
          <w:rFonts w:ascii="Times New Roman" w:hAnsi="Times New Roman" w:cs="Times New Roman"/>
          <w:sz w:val="8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9781"/>
      </w:tblGrid>
      <w:tr w:rsidR="007D49F8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документация на проведение работ по сохранению объекта</w:t>
            </w:r>
          </w:p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культурного наследия в 2 экз. на ___ л., электронный носитель ___________</w:t>
            </w:r>
          </w:p>
        </w:tc>
      </w:tr>
      <w:tr w:rsidR="007D49F8">
        <w:trPr>
          <w:trHeight w:val="283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F8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положительное заключение акта государственной историко-культурной экспертизы</w:t>
            </w:r>
          </w:p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проектной документации по сохранению объекта культурного наследия в 2 экз. на ___ л.</w:t>
            </w:r>
          </w:p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носитель ___________</w:t>
            </w:r>
          </w:p>
        </w:tc>
      </w:tr>
      <w:tr w:rsidR="007D49F8">
        <w:trPr>
          <w:trHeight w:val="567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F8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полномочия лица, подписавшего и (или) представившего заявление в 1 экз. на ___ л.</w:t>
            </w:r>
          </w:p>
        </w:tc>
      </w:tr>
      <w:tr w:rsidR="007D49F8">
        <w:trPr>
          <w:trHeight w:val="567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документов, предоставляемых заявителем по собственной инициативе:</w:t>
            </w:r>
          </w:p>
          <w:p w:rsidR="007D49F8" w:rsidRDefault="007D49F8">
            <w:pPr>
              <w:widowControl w:val="0"/>
              <w:rPr>
                <w:rFonts w:ascii="Times New Roman" w:hAnsi="Times New Roman" w:cs="Times New Roman"/>
                <w:sz w:val="8"/>
              </w:rPr>
            </w:pPr>
          </w:p>
        </w:tc>
      </w:tr>
      <w:tr w:rsidR="007D49F8">
        <w:trPr>
          <w:trHeight w:val="567"/>
        </w:trPr>
        <w:tc>
          <w:tcPr>
            <w:tcW w:w="567" w:type="dxa"/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 на осуществление деятельности по сохранению объектов культурного наследия (памятников истории и культуры) народов Российской Федерации наследия в 1 экз. на ___ л.</w:t>
            </w:r>
          </w:p>
        </w:tc>
      </w:tr>
    </w:tbl>
    <w:p w:rsidR="007D49F8" w:rsidRDefault="007D49F8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7D49F8" w:rsidRDefault="007D49F8">
      <w:pPr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4082"/>
        <w:gridCol w:w="2244"/>
        <w:gridCol w:w="1196"/>
        <w:gridCol w:w="2082"/>
      </w:tblGrid>
      <w:tr w:rsidR="007D49F8">
        <w:trPr>
          <w:trHeight w:val="692"/>
        </w:trPr>
        <w:tc>
          <w:tcPr>
            <w:tcW w:w="4395" w:type="dxa"/>
            <w:noWrap/>
          </w:tcPr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noWrap/>
          </w:tcPr>
          <w:p w:rsidR="007D49F8" w:rsidRDefault="007D49F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8" w:rsidRDefault="007D49F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2"/>
            <w:noWrap/>
            <w:vAlign w:val="bottom"/>
          </w:tcPr>
          <w:p w:rsidR="007D49F8" w:rsidRDefault="00365D1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7D49F8">
        <w:tc>
          <w:tcPr>
            <w:tcW w:w="4395" w:type="dxa"/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noWrap/>
          </w:tcPr>
          <w:p w:rsidR="007D49F8" w:rsidRDefault="00365D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noWrap/>
          </w:tcPr>
          <w:p w:rsidR="007D49F8" w:rsidRDefault="00365D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233" w:type="dxa"/>
            <w:noWrap/>
          </w:tcPr>
          <w:p w:rsidR="007D49F8" w:rsidRDefault="007D49F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9F8" w:rsidRDefault="00365D1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--------------------------------</w:t>
      </w:r>
    </w:p>
    <w:p w:rsidR="007D49F8" w:rsidRDefault="00365D18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&lt;1&gt; При наличии;</w:t>
      </w:r>
    </w:p>
    <w:p w:rsidR="007D49F8" w:rsidRDefault="00365D18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&lt;2&gt; Нужное отметить - «V»;</w:t>
      </w:r>
    </w:p>
    <w:p w:rsidR="007D49F8" w:rsidRDefault="00365D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&lt;3&gt; Необходимо при себе иметь документ, удостоверяющий личность гражданина, доверенность, оформленную в установленном порядке.</w:t>
      </w:r>
    </w:p>
    <w:p w:rsidR="007D49F8" w:rsidRDefault="00365D18">
      <w:pPr>
        <w:jc w:val="both"/>
      </w:pPr>
      <w:r>
        <w:rPr>
          <w:sz w:val="24"/>
          <w:szCs w:val="24"/>
        </w:rPr>
        <w:br w:type="page" w:clear="all"/>
      </w:r>
    </w:p>
    <w:tbl>
      <w:tblPr>
        <w:tblpPr w:leftFromText="180" w:rightFromText="180" w:horzAnchor="margin" w:tblpX="66" w:tblpY="-415"/>
        <w:tblW w:w="10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391"/>
        <w:gridCol w:w="4818"/>
      </w:tblGrid>
      <w:tr w:rsidR="007D49F8">
        <w:trPr>
          <w:cantSplit/>
          <w:trHeight w:val="530"/>
        </w:trPr>
        <w:tc>
          <w:tcPr>
            <w:tcW w:w="53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Образец 4</w:t>
            </w:r>
          </w:p>
        </w:tc>
      </w:tr>
    </w:tbl>
    <w:p w:rsidR="007D49F8" w:rsidRDefault="007D49F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47"/>
        <w:gridCol w:w="555"/>
        <w:gridCol w:w="4860"/>
      </w:tblGrid>
      <w:tr w:rsidR="007D49F8">
        <w:tc>
          <w:tcPr>
            <w:tcW w:w="4647" w:type="dxa"/>
            <w:vMerge w:val="restar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_________ 20____ г. № _________</w:t>
            </w: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Руководителю ОМСУ, </w:t>
            </w:r>
          </w:p>
          <w:p w:rsidR="007D49F8" w:rsidRDefault="00365D1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</w:t>
            </w:r>
          </w:p>
        </w:tc>
      </w:tr>
      <w:tr w:rsidR="007D49F8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tabs>
                <w:tab w:val="left" w:pos="142"/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</w:t>
            </w: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7D49F8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7D49F8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7D49F8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(фамилия, имя, отчество)</w:t>
            </w:r>
          </w:p>
        </w:tc>
      </w:tr>
      <w:tr w:rsidR="007D49F8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7D49F8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7D49F8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7D49F8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(паспорт: серия, номер, кем и когда выдан)</w:t>
            </w:r>
          </w:p>
        </w:tc>
      </w:tr>
      <w:tr w:rsidR="007D49F8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регистрации заявителя:</w:t>
            </w:r>
          </w:p>
        </w:tc>
      </w:tr>
      <w:tr w:rsidR="007D49F8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7D49F8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(улица, дом, корпус, строение)</w:t>
            </w:r>
          </w:p>
        </w:tc>
      </w:tr>
      <w:tr w:rsidR="007D49F8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7D49F8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(субъект Российской Федерации, город)</w:t>
            </w:r>
          </w:p>
        </w:tc>
      </w:tr>
      <w:tr w:rsidR="007D49F8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7D49F8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7D49F8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(обратный адрес для почтовых отправлений)</w:t>
            </w:r>
          </w:p>
        </w:tc>
      </w:tr>
      <w:tr w:rsidR="007D49F8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7D49F8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(адрес электронной почты)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&lt;1&gt;</w:t>
            </w:r>
          </w:p>
        </w:tc>
      </w:tr>
      <w:tr w:rsidR="007D49F8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7D49F8">
        <w:tc>
          <w:tcPr>
            <w:tcW w:w="4647" w:type="dxa"/>
            <w:vMerge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7D49F8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(контактный телефон)</w:t>
            </w:r>
          </w:p>
        </w:tc>
      </w:tr>
    </w:tbl>
    <w:p w:rsidR="007D49F8" w:rsidRDefault="007D49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49F8" w:rsidRDefault="00365D18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ЗАЯВЛЕНИЕ</w:t>
      </w:r>
    </w:p>
    <w:p w:rsidR="007D49F8" w:rsidRDefault="00365D18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 согласовании проектной документации на проведение</w:t>
      </w:r>
    </w:p>
    <w:p w:rsidR="007D49F8" w:rsidRDefault="00365D18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</w:t>
      </w:r>
    </w:p>
    <w:p w:rsidR="007D49F8" w:rsidRDefault="00365D18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(памятников истории и культуры) народов Российской Федерации,</w:t>
      </w:r>
    </w:p>
    <w:p w:rsidR="007D49F8" w:rsidRDefault="00365D18">
      <w:pPr>
        <w:tabs>
          <w:tab w:val="left" w:pos="142"/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(для физического лица, индивидуального предпринимателя)</w:t>
      </w:r>
    </w:p>
    <w:p w:rsidR="007D49F8" w:rsidRDefault="007D49F8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49F8" w:rsidRDefault="00365D18">
      <w:pPr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согласовать проектную документацию на проведение работ по сохранению объекта культурного наследия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местного (муниципального) значения</w:t>
      </w:r>
      <w:r>
        <w:rPr>
          <w:rFonts w:ascii="Times New Roman" w:eastAsia="Times New Roman" w:hAnsi="Times New Roman" w:cs="Times New Roman"/>
          <w:sz w:val="24"/>
          <w:szCs w:val="24"/>
        </w:rPr>
        <w:t>, включенного в единый государственный реестр объектов культурного наследия (памятников истории и культуры) народов Российской Федерации,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4"/>
      </w:tblGrid>
      <w:tr w:rsidR="007D49F8">
        <w:trPr>
          <w:trHeight w:val="51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F8"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и категория историко-культурного значения объекта культурного наследия)</w:t>
            </w:r>
          </w:p>
          <w:p w:rsidR="007D49F8" w:rsidRDefault="007D49F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F8">
        <w:tc>
          <w:tcPr>
            <w:tcW w:w="102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(местонахождение) объекта культурного наследия:</w:t>
            </w:r>
          </w:p>
        </w:tc>
      </w:tr>
    </w:tbl>
    <w:p w:rsidR="007D49F8" w:rsidRDefault="007D49F8">
      <w:pPr>
        <w:widowControl w:val="0"/>
        <w:jc w:val="both"/>
        <w:rPr>
          <w:rFonts w:ascii="Times New Roman" w:hAnsi="Times New Roman" w:cs="Times New Roman"/>
          <w:sz w:val="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 w:rsidR="007D49F8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F8">
        <w:trPr>
          <w:trHeight w:val="377"/>
        </w:trPr>
        <w:tc>
          <w:tcPr>
            <w:tcW w:w="340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(индекс)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 Российской Федерации)</w:t>
            </w:r>
          </w:p>
        </w:tc>
      </w:tr>
    </w:tbl>
    <w:p w:rsidR="007D49F8" w:rsidRDefault="007D49F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249" w:type="dxa"/>
        <w:tblCellMar>
          <w:left w:w="0" w:type="dxa"/>
          <w:right w:w="0" w:type="dxa"/>
        </w:tblCellMar>
        <w:tblLook w:val="04A0"/>
      </w:tblPr>
      <w:tblGrid>
        <w:gridCol w:w="10172"/>
      </w:tblGrid>
      <w:tr w:rsidR="007D49F8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49F8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(город)</w:t>
            </w:r>
          </w:p>
        </w:tc>
      </w:tr>
    </w:tbl>
    <w:p w:rsidR="007D49F8" w:rsidRDefault="007D49F8">
      <w:pPr>
        <w:widowControl w:val="0"/>
        <w:jc w:val="both"/>
        <w:rPr>
          <w:rFonts w:ascii="Times New Roman" w:hAnsi="Times New Roman" w:cs="Times New Roman"/>
          <w:szCs w:val="16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 w:rsidR="007D49F8">
        <w:trPr>
          <w:trHeight w:val="558"/>
        </w:trPr>
        <w:tc>
          <w:tcPr>
            <w:tcW w:w="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D49F8" w:rsidRDefault="007D49F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7D49F8" w:rsidRDefault="00365D1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D49F8" w:rsidRDefault="007D49F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7D49F8" w:rsidRDefault="00365D1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D49F8" w:rsidRDefault="007D49F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7D49F8" w:rsidRDefault="00365D1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D49F8" w:rsidRDefault="007D49F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9F8" w:rsidRDefault="007D49F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7D49F8" w:rsidRDefault="00365D18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Проектная документация на проведение работ по сохранению объекта культурного наследия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местного (муниципального) значения</w:t>
      </w:r>
      <w:r>
        <w:rPr>
          <w:rFonts w:ascii="Times New Roman" w:eastAsia="Times New Roman" w:hAnsi="Times New Roman" w:cs="Times New Roman"/>
          <w:sz w:val="24"/>
          <w:szCs w:val="24"/>
        </w:rPr>
        <w:t>, включенного в единый государственный реестр объектов культурного наследия (памятников истории и культуры) народов Российской Федерации, разработана</w:t>
      </w:r>
    </w:p>
    <w:p w:rsidR="007D49F8" w:rsidRDefault="007D49F8">
      <w:pPr>
        <w:widowControl w:val="0"/>
        <w:jc w:val="both"/>
        <w:rPr>
          <w:rFonts w:ascii="Times New Roman" w:hAnsi="Times New Roman" w:cs="Times New Roman"/>
          <w:sz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4"/>
      </w:tblGrid>
      <w:tr w:rsidR="007D49F8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F8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проектной документации)</w:t>
            </w:r>
          </w:p>
          <w:p w:rsidR="007D49F8" w:rsidRDefault="007D49F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F8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D49F8" w:rsidRDefault="007D49F8">
            <w:pPr>
              <w:widowControl w:val="0"/>
              <w:tabs>
                <w:tab w:val="left" w:pos="6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F8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widowControl w:val="0"/>
              <w:tabs>
                <w:tab w:val="left" w:pos="6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(состав проектной документации)</w:t>
            </w:r>
          </w:p>
          <w:p w:rsidR="007D49F8" w:rsidRDefault="007D49F8">
            <w:pPr>
              <w:widowControl w:val="0"/>
              <w:tabs>
                <w:tab w:val="left" w:pos="6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9F8" w:rsidRDefault="00365D1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Организация:</w:t>
      </w:r>
    </w:p>
    <w:p w:rsidR="007D49F8" w:rsidRDefault="007D49F8">
      <w:pPr>
        <w:widowControl w:val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4"/>
      </w:tblGrid>
      <w:tr w:rsidR="007D49F8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F8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организационно-правовая форма юридического лица,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ФИО – для физического лица)</w:t>
            </w:r>
          </w:p>
          <w:p w:rsidR="007D49F8" w:rsidRDefault="007D49F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9F8" w:rsidRDefault="00365D1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нахождения организации:</w:t>
      </w:r>
    </w:p>
    <w:p w:rsidR="007D49F8" w:rsidRDefault="007D49F8">
      <w:pPr>
        <w:widowControl w:val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 w:rsidR="007D49F8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F8">
        <w:trPr>
          <w:trHeight w:val="377"/>
        </w:trPr>
        <w:tc>
          <w:tcPr>
            <w:tcW w:w="340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 Российской Федерации)</w:t>
            </w:r>
          </w:p>
        </w:tc>
      </w:tr>
    </w:tbl>
    <w:p w:rsidR="007D49F8" w:rsidRDefault="007D49F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249" w:type="dxa"/>
        <w:tblCellMar>
          <w:left w:w="0" w:type="dxa"/>
          <w:right w:w="0" w:type="dxa"/>
        </w:tblCellMar>
        <w:tblLook w:val="04A0"/>
      </w:tblPr>
      <w:tblGrid>
        <w:gridCol w:w="10172"/>
      </w:tblGrid>
      <w:tr w:rsidR="007D49F8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7D49F8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(город)</w:t>
            </w:r>
          </w:p>
        </w:tc>
      </w:tr>
    </w:tbl>
    <w:p w:rsidR="007D49F8" w:rsidRDefault="007D49F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 w:rsidR="007D49F8">
        <w:trPr>
          <w:trHeight w:val="558"/>
        </w:trPr>
        <w:tc>
          <w:tcPr>
            <w:tcW w:w="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D49F8" w:rsidRDefault="007D49F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7D49F8" w:rsidRDefault="00365D1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D49F8" w:rsidRDefault="007D49F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7D49F8" w:rsidRDefault="00365D1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D49F8" w:rsidRDefault="007D49F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7D49F8" w:rsidRDefault="00365D1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D49F8" w:rsidRDefault="007D49F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9F8" w:rsidRDefault="007D49F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982" w:type="dxa"/>
        <w:tblCellMar>
          <w:left w:w="0" w:type="dxa"/>
          <w:right w:w="0" w:type="dxa"/>
        </w:tblCellMar>
        <w:tblLook w:val="04A0"/>
      </w:tblPr>
      <w:tblGrid>
        <w:gridCol w:w="4101"/>
        <w:gridCol w:w="3083"/>
        <w:gridCol w:w="3000"/>
      </w:tblGrid>
      <w:tr w:rsidR="007D49F8">
        <w:trPr>
          <w:trHeight w:val="542"/>
          <w:jc w:val="center"/>
        </w:trPr>
        <w:tc>
          <w:tcPr>
            <w:tcW w:w="410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noWrap/>
            <w:vAlign w:val="center"/>
          </w:tcPr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 на осуществление</w:t>
            </w:r>
          </w:p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 по сохранению</w:t>
            </w:r>
          </w:p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 культурного наследия: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D49F8" w:rsidRDefault="00365D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 номер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D49F8" w:rsidRDefault="00365D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 выдачи</w:t>
            </w:r>
          </w:p>
        </w:tc>
      </w:tr>
      <w:tr w:rsidR="007D49F8">
        <w:trPr>
          <w:jc w:val="center"/>
        </w:trPr>
        <w:tc>
          <w:tcPr>
            <w:tcW w:w="4101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noWrap/>
          </w:tcPr>
          <w:p w:rsidR="007D49F8" w:rsidRDefault="007D49F8">
            <w:pPr>
              <w:widowControl w:val="0"/>
            </w:pP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D49F8" w:rsidRDefault="007D49F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111"/>
        <w:gridCol w:w="6095"/>
      </w:tblGrid>
      <w:tr w:rsidR="007D49F8">
        <w:trPr>
          <w:trHeight w:val="403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D49F8" w:rsidRDefault="007D4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F8">
        <w:trPr>
          <w:trHeight w:val="320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spacing w:after="6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отчество)</w:t>
            </w:r>
          </w:p>
          <w:p w:rsidR="007D49F8" w:rsidRDefault="007D49F8">
            <w:pPr>
              <w:spacing w:after="60"/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</w:tc>
      </w:tr>
      <w:tr w:rsidR="007D49F8">
        <w:trPr>
          <w:trHeight w:val="340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365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 (включая код города):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49F8" w:rsidRDefault="007D4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9F8" w:rsidRDefault="007D49F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7D49F8" w:rsidRDefault="00365D18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принятое решение: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&lt;2&gt;</w:t>
      </w:r>
    </w:p>
    <w:p w:rsidR="007D49F8" w:rsidRDefault="007D49F8">
      <w:pPr>
        <w:widowControl w:val="0"/>
        <w:jc w:val="both"/>
        <w:rPr>
          <w:rFonts w:ascii="Times New Roman" w:hAnsi="Times New Roman" w:cs="Times New Roman"/>
          <w:sz w:val="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9214"/>
      </w:tblGrid>
      <w:tr w:rsidR="007D49F8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МФЦ по адресу ________________________________________; &lt;3&gt;</w:t>
            </w:r>
          </w:p>
        </w:tc>
      </w:tr>
      <w:tr w:rsidR="007D49F8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почтовым отправлением по адресу ______________________________;</w:t>
            </w:r>
          </w:p>
        </w:tc>
      </w:tr>
      <w:tr w:rsidR="007D49F8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на адрес электронной почты ___________________________________;</w:t>
            </w:r>
          </w:p>
        </w:tc>
      </w:tr>
      <w:tr w:rsidR="007D49F8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в электронной форме через личный кабинет заявителя на ПГУ ЛО/ЕПГУ.</w:t>
            </w:r>
          </w:p>
        </w:tc>
      </w:tr>
    </w:tbl>
    <w:p w:rsidR="007D49F8" w:rsidRDefault="007D49F8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7D49F8" w:rsidRDefault="00365D18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Приложение: &lt;2&gt;</w:t>
      </w:r>
    </w:p>
    <w:p w:rsidR="007D49F8" w:rsidRDefault="007D49F8">
      <w:pPr>
        <w:widowControl w:val="0"/>
        <w:rPr>
          <w:rFonts w:ascii="Times New Roman" w:hAnsi="Times New Roman" w:cs="Times New Roman"/>
          <w:sz w:val="8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9781"/>
      </w:tblGrid>
      <w:tr w:rsidR="007D49F8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документация на проведение работ по сохранению объекта</w:t>
            </w:r>
          </w:p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культурного наследия в 2 экз. на ___ л., электронный носитель ___________</w:t>
            </w:r>
          </w:p>
        </w:tc>
      </w:tr>
      <w:tr w:rsidR="007D49F8">
        <w:trPr>
          <w:trHeight w:val="283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F8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положительное заключение акта государственной историко-культурной экспертизы</w:t>
            </w:r>
          </w:p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проектной документации по сохранению объекта культурного наследия в 2 экз. на ___ л.</w:t>
            </w:r>
          </w:p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носитель ___________</w:t>
            </w:r>
          </w:p>
        </w:tc>
      </w:tr>
      <w:tr w:rsidR="007D49F8">
        <w:trPr>
          <w:trHeight w:val="567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9F8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полномочия лица, подписавшего и (или) представившего заявление в 1 экз. на ___ л.</w:t>
            </w:r>
          </w:p>
        </w:tc>
      </w:tr>
      <w:tr w:rsidR="007D49F8">
        <w:trPr>
          <w:trHeight w:val="567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8"/>
              </w:rPr>
            </w:pPr>
          </w:p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документов, предоставляемых заявителем по собственной инициативе:</w:t>
            </w:r>
          </w:p>
          <w:p w:rsidR="007D49F8" w:rsidRDefault="007D49F8">
            <w:pPr>
              <w:widowControl w:val="0"/>
              <w:rPr>
                <w:rFonts w:ascii="Times New Roman" w:hAnsi="Times New Roman" w:cs="Times New Roman"/>
                <w:sz w:val="8"/>
              </w:rPr>
            </w:pPr>
          </w:p>
        </w:tc>
      </w:tr>
      <w:tr w:rsidR="007D49F8">
        <w:trPr>
          <w:trHeight w:val="567"/>
        </w:trPr>
        <w:tc>
          <w:tcPr>
            <w:tcW w:w="567" w:type="dxa"/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 на осуществление деятельности по сохранению объектов культурного наследия (памятников истории и культуры) народов Российской Федерации наследия в 1 экз. на ___ л.</w:t>
            </w:r>
          </w:p>
        </w:tc>
      </w:tr>
    </w:tbl>
    <w:p w:rsidR="007D49F8" w:rsidRDefault="007D49F8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7D49F8" w:rsidRDefault="007D49F8">
      <w:pPr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4082"/>
        <w:gridCol w:w="2244"/>
        <w:gridCol w:w="1196"/>
        <w:gridCol w:w="2082"/>
      </w:tblGrid>
      <w:tr w:rsidR="007D49F8">
        <w:trPr>
          <w:trHeight w:val="692"/>
        </w:trPr>
        <w:tc>
          <w:tcPr>
            <w:tcW w:w="4395" w:type="dxa"/>
            <w:noWrap/>
          </w:tcPr>
          <w:p w:rsidR="007D49F8" w:rsidRDefault="00365D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noWrap/>
          </w:tcPr>
          <w:p w:rsidR="007D49F8" w:rsidRDefault="007D49F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9F8" w:rsidRDefault="007D49F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2"/>
            <w:noWrap/>
            <w:vAlign w:val="bottom"/>
          </w:tcPr>
          <w:p w:rsidR="007D49F8" w:rsidRDefault="00365D1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7D49F8">
        <w:tc>
          <w:tcPr>
            <w:tcW w:w="4395" w:type="dxa"/>
            <w:noWrap/>
          </w:tcPr>
          <w:p w:rsidR="007D49F8" w:rsidRDefault="007D49F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noWrap/>
          </w:tcPr>
          <w:p w:rsidR="007D49F8" w:rsidRDefault="00365D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noWrap/>
          </w:tcPr>
          <w:p w:rsidR="007D49F8" w:rsidRDefault="00365D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233" w:type="dxa"/>
            <w:noWrap/>
          </w:tcPr>
          <w:p w:rsidR="007D49F8" w:rsidRDefault="007D49F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9F8" w:rsidRDefault="007D49F8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7D49F8" w:rsidRDefault="007D49F8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7D49F8" w:rsidRDefault="007D49F8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7D49F8" w:rsidRDefault="007D49F8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7D49F8" w:rsidRDefault="007D49F8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7D49F8" w:rsidRDefault="007D49F8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7D49F8" w:rsidRDefault="007D49F8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7D49F8" w:rsidRDefault="007D49F8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7D49F8" w:rsidRDefault="007D49F8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7D49F8" w:rsidRDefault="00365D18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7D49F8" w:rsidRDefault="00365D18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&lt;1&gt; При наличии;</w:t>
      </w:r>
    </w:p>
    <w:p w:rsidR="007D49F8" w:rsidRDefault="00365D18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&lt;2&gt; Нужное отметить - «V»;</w:t>
      </w:r>
    </w:p>
    <w:p w:rsidR="007D49F8" w:rsidRDefault="00365D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&lt;3&gt; Необходимо при себе иметь документ, удостоверяющий личность гражданина, доверенность, оформленную в установленном порядке.</w:t>
      </w:r>
    </w:p>
    <w:p w:rsidR="007D49F8" w:rsidRDefault="007D49F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D49F8" w:rsidSect="007D49F8">
      <w:headerReference w:type="default" r:id="rId28"/>
      <w:pgSz w:w="11906" w:h="16838"/>
      <w:pgMar w:top="851" w:right="992" w:bottom="538" w:left="1418" w:header="34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9B5" w:rsidRDefault="002449B5">
      <w:pPr>
        <w:spacing w:after="0" w:line="240" w:lineRule="auto"/>
      </w:pPr>
      <w:r>
        <w:separator/>
      </w:r>
    </w:p>
  </w:endnote>
  <w:endnote w:type="continuationSeparator" w:id="1">
    <w:p w:rsidR="002449B5" w:rsidRDefault="00244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92A" w:rsidRDefault="0051279B" w:rsidP="00365D18">
    <w:pPr>
      <w:pStyle w:val="aff"/>
      <w:framePr w:wrap="around" w:vAnchor="text" w:hAnchor="margin" w:xAlign="right" w:y="1"/>
      <w:rPr>
        <w:rStyle w:val="aff0"/>
      </w:rPr>
    </w:pPr>
    <w:r>
      <w:rPr>
        <w:rStyle w:val="aff0"/>
      </w:rPr>
      <w:fldChar w:fldCharType="begin"/>
    </w:r>
    <w:r w:rsidR="00AF092A">
      <w:rPr>
        <w:rStyle w:val="aff0"/>
      </w:rPr>
      <w:instrText xml:space="preserve">PAGE  </w:instrText>
    </w:r>
    <w:r>
      <w:rPr>
        <w:rStyle w:val="aff0"/>
      </w:rPr>
      <w:fldChar w:fldCharType="separate"/>
    </w:r>
    <w:r w:rsidR="00AF092A">
      <w:rPr>
        <w:rStyle w:val="aff0"/>
        <w:noProof/>
      </w:rPr>
      <w:t>16</w:t>
    </w:r>
    <w:r>
      <w:rPr>
        <w:rStyle w:val="aff0"/>
      </w:rPr>
      <w:fldChar w:fldCharType="end"/>
    </w:r>
  </w:p>
  <w:p w:rsidR="00AF092A" w:rsidRDefault="00AF092A" w:rsidP="00365D18">
    <w:pPr>
      <w:pStyle w:val="af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92A" w:rsidRDefault="0051279B" w:rsidP="00365D18">
    <w:pPr>
      <w:pStyle w:val="aff"/>
      <w:framePr w:wrap="around" w:vAnchor="text" w:hAnchor="margin" w:xAlign="right" w:y="1"/>
      <w:rPr>
        <w:rStyle w:val="aff0"/>
      </w:rPr>
    </w:pPr>
    <w:r>
      <w:rPr>
        <w:rStyle w:val="aff0"/>
      </w:rPr>
      <w:fldChar w:fldCharType="begin"/>
    </w:r>
    <w:r w:rsidR="00AF092A">
      <w:rPr>
        <w:rStyle w:val="aff0"/>
      </w:rPr>
      <w:instrText xml:space="preserve">PAGE  </w:instrText>
    </w:r>
    <w:r>
      <w:rPr>
        <w:rStyle w:val="aff0"/>
      </w:rPr>
      <w:fldChar w:fldCharType="separate"/>
    </w:r>
    <w:r w:rsidR="00E81B23">
      <w:rPr>
        <w:rStyle w:val="aff0"/>
        <w:noProof/>
      </w:rPr>
      <w:t>3</w:t>
    </w:r>
    <w:r>
      <w:rPr>
        <w:rStyle w:val="aff0"/>
      </w:rPr>
      <w:fldChar w:fldCharType="end"/>
    </w:r>
  </w:p>
  <w:p w:rsidR="00AF092A" w:rsidRDefault="00AF092A" w:rsidP="00365D18">
    <w:pPr>
      <w:pStyle w:val="aff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6283"/>
      <w:docPartObj>
        <w:docPartGallery w:val="Page Numbers (Bottom of Page)"/>
        <w:docPartUnique/>
      </w:docPartObj>
    </w:sdtPr>
    <w:sdtContent>
      <w:p w:rsidR="00AF092A" w:rsidRDefault="0051279B">
        <w:pPr>
          <w:pStyle w:val="aff"/>
          <w:jc w:val="right"/>
        </w:pPr>
        <w:fldSimple w:instr=" PAGE   \* MERGEFORMAT ">
          <w:r w:rsidR="00E81B23">
            <w:rPr>
              <w:noProof/>
            </w:rPr>
            <w:t>2</w:t>
          </w:r>
        </w:fldSimple>
      </w:p>
    </w:sdtContent>
  </w:sdt>
  <w:p w:rsidR="00AF092A" w:rsidRDefault="00AF092A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9B5" w:rsidRDefault="002449B5">
      <w:pPr>
        <w:spacing w:after="0" w:line="240" w:lineRule="auto"/>
      </w:pPr>
      <w:r>
        <w:separator/>
      </w:r>
    </w:p>
  </w:footnote>
  <w:footnote w:type="continuationSeparator" w:id="1">
    <w:p w:rsidR="002449B5" w:rsidRDefault="00244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92A" w:rsidRDefault="00AF092A">
    <w:pPr>
      <w:pStyle w:val="af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92A" w:rsidRDefault="00AF092A">
    <w:pPr>
      <w:pStyle w:val="af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92A" w:rsidRDefault="00AF092A">
    <w:pPr>
      <w:pStyle w:val="aff1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92A" w:rsidRDefault="00AF092A">
    <w:r>
      <w:t>    </w:t>
    </w:r>
  </w:p>
  <w:p w:rsidR="00AF092A" w:rsidRDefault="00AF092A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6367C"/>
    <w:multiLevelType w:val="hybridMultilevel"/>
    <w:tmpl w:val="646E259E"/>
    <w:lvl w:ilvl="0" w:tplc="650AB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5D69732">
      <w:start w:val="1"/>
      <w:numFmt w:val="lowerLetter"/>
      <w:lvlText w:val="%2."/>
      <w:lvlJc w:val="left"/>
      <w:pPr>
        <w:ind w:left="1789" w:hanging="360"/>
      </w:pPr>
    </w:lvl>
    <w:lvl w:ilvl="2" w:tplc="04A6C414">
      <w:start w:val="1"/>
      <w:numFmt w:val="lowerRoman"/>
      <w:lvlText w:val="%3."/>
      <w:lvlJc w:val="right"/>
      <w:pPr>
        <w:ind w:left="2509" w:hanging="180"/>
      </w:pPr>
    </w:lvl>
    <w:lvl w:ilvl="3" w:tplc="B4FEF640">
      <w:start w:val="1"/>
      <w:numFmt w:val="decimal"/>
      <w:lvlText w:val="%4."/>
      <w:lvlJc w:val="left"/>
      <w:pPr>
        <w:ind w:left="3229" w:hanging="360"/>
      </w:pPr>
    </w:lvl>
    <w:lvl w:ilvl="4" w:tplc="BA20F644">
      <w:start w:val="1"/>
      <w:numFmt w:val="lowerLetter"/>
      <w:lvlText w:val="%5."/>
      <w:lvlJc w:val="left"/>
      <w:pPr>
        <w:ind w:left="3949" w:hanging="360"/>
      </w:pPr>
    </w:lvl>
    <w:lvl w:ilvl="5" w:tplc="2160E6A2">
      <w:start w:val="1"/>
      <w:numFmt w:val="lowerRoman"/>
      <w:lvlText w:val="%6."/>
      <w:lvlJc w:val="right"/>
      <w:pPr>
        <w:ind w:left="4669" w:hanging="180"/>
      </w:pPr>
    </w:lvl>
    <w:lvl w:ilvl="6" w:tplc="861E9622">
      <w:start w:val="1"/>
      <w:numFmt w:val="decimal"/>
      <w:lvlText w:val="%7."/>
      <w:lvlJc w:val="left"/>
      <w:pPr>
        <w:ind w:left="5389" w:hanging="360"/>
      </w:pPr>
    </w:lvl>
    <w:lvl w:ilvl="7" w:tplc="07AEDF22">
      <w:start w:val="1"/>
      <w:numFmt w:val="lowerLetter"/>
      <w:lvlText w:val="%8."/>
      <w:lvlJc w:val="left"/>
      <w:pPr>
        <w:ind w:left="6109" w:hanging="360"/>
      </w:pPr>
    </w:lvl>
    <w:lvl w:ilvl="8" w:tplc="D5B2ADF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1B22FA"/>
    <w:multiLevelType w:val="hybridMultilevel"/>
    <w:tmpl w:val="EDFC89AA"/>
    <w:lvl w:ilvl="0" w:tplc="C4207A2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DCEE3090">
      <w:numFmt w:val="none"/>
      <w:lvlText w:val=""/>
      <w:lvlJc w:val="left"/>
      <w:pPr>
        <w:tabs>
          <w:tab w:val="num" w:pos="360"/>
        </w:tabs>
      </w:pPr>
    </w:lvl>
    <w:lvl w:ilvl="2" w:tplc="75689382">
      <w:numFmt w:val="none"/>
      <w:lvlText w:val=""/>
      <w:lvlJc w:val="left"/>
      <w:pPr>
        <w:tabs>
          <w:tab w:val="num" w:pos="360"/>
        </w:tabs>
      </w:pPr>
    </w:lvl>
    <w:lvl w:ilvl="3" w:tplc="8DF6A064">
      <w:numFmt w:val="none"/>
      <w:lvlText w:val=""/>
      <w:lvlJc w:val="left"/>
      <w:pPr>
        <w:tabs>
          <w:tab w:val="num" w:pos="360"/>
        </w:tabs>
      </w:pPr>
    </w:lvl>
    <w:lvl w:ilvl="4" w:tplc="85545368">
      <w:numFmt w:val="none"/>
      <w:lvlText w:val=""/>
      <w:lvlJc w:val="left"/>
      <w:pPr>
        <w:tabs>
          <w:tab w:val="num" w:pos="360"/>
        </w:tabs>
      </w:pPr>
    </w:lvl>
    <w:lvl w:ilvl="5" w:tplc="1C903582">
      <w:numFmt w:val="none"/>
      <w:lvlText w:val=""/>
      <w:lvlJc w:val="left"/>
      <w:pPr>
        <w:tabs>
          <w:tab w:val="num" w:pos="360"/>
        </w:tabs>
      </w:pPr>
    </w:lvl>
    <w:lvl w:ilvl="6" w:tplc="2C842388">
      <w:numFmt w:val="none"/>
      <w:lvlText w:val=""/>
      <w:lvlJc w:val="left"/>
      <w:pPr>
        <w:tabs>
          <w:tab w:val="num" w:pos="360"/>
        </w:tabs>
      </w:pPr>
    </w:lvl>
    <w:lvl w:ilvl="7" w:tplc="98AA2234">
      <w:numFmt w:val="none"/>
      <w:lvlText w:val=""/>
      <w:lvlJc w:val="left"/>
      <w:pPr>
        <w:tabs>
          <w:tab w:val="num" w:pos="360"/>
        </w:tabs>
      </w:pPr>
    </w:lvl>
    <w:lvl w:ilvl="8" w:tplc="79E4A73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98D471D"/>
    <w:multiLevelType w:val="hybridMultilevel"/>
    <w:tmpl w:val="C9DA6680"/>
    <w:lvl w:ilvl="0" w:tplc="CF685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81C0142">
      <w:start w:val="1"/>
      <w:numFmt w:val="lowerLetter"/>
      <w:lvlText w:val="%2."/>
      <w:lvlJc w:val="left"/>
      <w:pPr>
        <w:ind w:left="1440" w:hanging="360"/>
      </w:pPr>
    </w:lvl>
    <w:lvl w:ilvl="2" w:tplc="8150403E">
      <w:start w:val="1"/>
      <w:numFmt w:val="lowerRoman"/>
      <w:lvlText w:val="%3."/>
      <w:lvlJc w:val="right"/>
      <w:pPr>
        <w:ind w:left="2160" w:hanging="180"/>
      </w:pPr>
    </w:lvl>
    <w:lvl w:ilvl="3" w:tplc="0204CF78">
      <w:start w:val="1"/>
      <w:numFmt w:val="decimal"/>
      <w:lvlText w:val="%4."/>
      <w:lvlJc w:val="left"/>
      <w:pPr>
        <w:ind w:left="2880" w:hanging="360"/>
      </w:pPr>
    </w:lvl>
    <w:lvl w:ilvl="4" w:tplc="D4A20A18">
      <w:start w:val="1"/>
      <w:numFmt w:val="lowerLetter"/>
      <w:lvlText w:val="%5."/>
      <w:lvlJc w:val="left"/>
      <w:pPr>
        <w:ind w:left="3600" w:hanging="360"/>
      </w:pPr>
    </w:lvl>
    <w:lvl w:ilvl="5" w:tplc="84E4B7DA">
      <w:start w:val="1"/>
      <w:numFmt w:val="lowerRoman"/>
      <w:lvlText w:val="%6."/>
      <w:lvlJc w:val="right"/>
      <w:pPr>
        <w:ind w:left="4320" w:hanging="180"/>
      </w:pPr>
    </w:lvl>
    <w:lvl w:ilvl="6" w:tplc="B6DC9A7E">
      <w:start w:val="1"/>
      <w:numFmt w:val="decimal"/>
      <w:lvlText w:val="%7."/>
      <w:lvlJc w:val="left"/>
      <w:pPr>
        <w:ind w:left="5040" w:hanging="360"/>
      </w:pPr>
    </w:lvl>
    <w:lvl w:ilvl="7" w:tplc="4240233C">
      <w:start w:val="1"/>
      <w:numFmt w:val="lowerLetter"/>
      <w:lvlText w:val="%8."/>
      <w:lvlJc w:val="left"/>
      <w:pPr>
        <w:ind w:left="5760" w:hanging="360"/>
      </w:pPr>
    </w:lvl>
    <w:lvl w:ilvl="8" w:tplc="F588073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B0940"/>
    <w:multiLevelType w:val="hybridMultilevel"/>
    <w:tmpl w:val="2DFEBD16"/>
    <w:lvl w:ilvl="0" w:tplc="88908C8C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8220657A">
      <w:start w:val="1"/>
      <w:numFmt w:val="lowerLetter"/>
      <w:lvlText w:val="%2."/>
      <w:lvlJc w:val="left"/>
      <w:pPr>
        <w:ind w:left="1724" w:hanging="360"/>
      </w:pPr>
    </w:lvl>
    <w:lvl w:ilvl="2" w:tplc="4FC844CA">
      <w:start w:val="1"/>
      <w:numFmt w:val="lowerRoman"/>
      <w:lvlText w:val="%3."/>
      <w:lvlJc w:val="right"/>
      <w:pPr>
        <w:ind w:left="2444" w:hanging="180"/>
      </w:pPr>
    </w:lvl>
    <w:lvl w:ilvl="3" w:tplc="5AA26C5E">
      <w:start w:val="1"/>
      <w:numFmt w:val="decimal"/>
      <w:lvlText w:val="%4."/>
      <w:lvlJc w:val="left"/>
      <w:pPr>
        <w:ind w:left="3164" w:hanging="360"/>
      </w:pPr>
    </w:lvl>
    <w:lvl w:ilvl="4" w:tplc="B3240010">
      <w:start w:val="1"/>
      <w:numFmt w:val="lowerLetter"/>
      <w:lvlText w:val="%5."/>
      <w:lvlJc w:val="left"/>
      <w:pPr>
        <w:ind w:left="3884" w:hanging="360"/>
      </w:pPr>
    </w:lvl>
    <w:lvl w:ilvl="5" w:tplc="C51401E8">
      <w:start w:val="1"/>
      <w:numFmt w:val="lowerRoman"/>
      <w:lvlText w:val="%6."/>
      <w:lvlJc w:val="right"/>
      <w:pPr>
        <w:ind w:left="4604" w:hanging="180"/>
      </w:pPr>
    </w:lvl>
    <w:lvl w:ilvl="6" w:tplc="7E0E6A68">
      <w:start w:val="1"/>
      <w:numFmt w:val="decimal"/>
      <w:lvlText w:val="%7."/>
      <w:lvlJc w:val="left"/>
      <w:pPr>
        <w:ind w:left="5324" w:hanging="360"/>
      </w:pPr>
    </w:lvl>
    <w:lvl w:ilvl="7" w:tplc="75B29BC6">
      <w:start w:val="1"/>
      <w:numFmt w:val="lowerLetter"/>
      <w:lvlText w:val="%8."/>
      <w:lvlJc w:val="left"/>
      <w:pPr>
        <w:ind w:left="6044" w:hanging="360"/>
      </w:pPr>
    </w:lvl>
    <w:lvl w:ilvl="8" w:tplc="6ED8C8DA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8B52C7B"/>
    <w:multiLevelType w:val="hybridMultilevel"/>
    <w:tmpl w:val="2E82A91A"/>
    <w:lvl w:ilvl="0" w:tplc="B3E26C0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3DC86DCE">
      <w:start w:val="1"/>
      <w:numFmt w:val="lowerLetter"/>
      <w:lvlText w:val="%2."/>
      <w:lvlJc w:val="left"/>
      <w:pPr>
        <w:ind w:left="1980" w:hanging="360"/>
      </w:pPr>
    </w:lvl>
    <w:lvl w:ilvl="2" w:tplc="ECAE8728">
      <w:start w:val="1"/>
      <w:numFmt w:val="lowerRoman"/>
      <w:lvlText w:val="%3."/>
      <w:lvlJc w:val="right"/>
      <w:pPr>
        <w:ind w:left="2700" w:hanging="180"/>
      </w:pPr>
    </w:lvl>
    <w:lvl w:ilvl="3" w:tplc="93E8952E">
      <w:start w:val="1"/>
      <w:numFmt w:val="decimal"/>
      <w:lvlText w:val="%4."/>
      <w:lvlJc w:val="left"/>
      <w:pPr>
        <w:ind w:left="3420" w:hanging="360"/>
      </w:pPr>
    </w:lvl>
    <w:lvl w:ilvl="4" w:tplc="6C9C35D2">
      <w:start w:val="1"/>
      <w:numFmt w:val="lowerLetter"/>
      <w:lvlText w:val="%5."/>
      <w:lvlJc w:val="left"/>
      <w:pPr>
        <w:ind w:left="4140" w:hanging="360"/>
      </w:pPr>
    </w:lvl>
    <w:lvl w:ilvl="5" w:tplc="4152416C">
      <w:start w:val="1"/>
      <w:numFmt w:val="lowerRoman"/>
      <w:lvlText w:val="%6."/>
      <w:lvlJc w:val="right"/>
      <w:pPr>
        <w:ind w:left="4860" w:hanging="180"/>
      </w:pPr>
    </w:lvl>
    <w:lvl w:ilvl="6" w:tplc="17ACA496">
      <w:start w:val="1"/>
      <w:numFmt w:val="decimal"/>
      <w:lvlText w:val="%7."/>
      <w:lvlJc w:val="left"/>
      <w:pPr>
        <w:ind w:left="5580" w:hanging="360"/>
      </w:pPr>
    </w:lvl>
    <w:lvl w:ilvl="7" w:tplc="8C82D6FC">
      <w:start w:val="1"/>
      <w:numFmt w:val="lowerLetter"/>
      <w:lvlText w:val="%8."/>
      <w:lvlJc w:val="left"/>
      <w:pPr>
        <w:ind w:left="6300" w:hanging="360"/>
      </w:pPr>
    </w:lvl>
    <w:lvl w:ilvl="8" w:tplc="37AE9E5C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B13096D"/>
    <w:multiLevelType w:val="hybridMultilevel"/>
    <w:tmpl w:val="B0623DB6"/>
    <w:lvl w:ilvl="0" w:tplc="F580B2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5EC68D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C6C8AC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CF41EF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7F2BC6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BD89D9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7E09CB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2AC552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3CAB1E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9B44F46"/>
    <w:multiLevelType w:val="hybridMultilevel"/>
    <w:tmpl w:val="C6BE2130"/>
    <w:lvl w:ilvl="0" w:tplc="9A983F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DE1C67E0">
      <w:start w:val="1"/>
      <w:numFmt w:val="lowerLetter"/>
      <w:lvlText w:val="%2."/>
      <w:lvlJc w:val="left"/>
      <w:pPr>
        <w:ind w:left="1620" w:hanging="360"/>
      </w:pPr>
    </w:lvl>
    <w:lvl w:ilvl="2" w:tplc="7D42C574">
      <w:start w:val="1"/>
      <w:numFmt w:val="lowerRoman"/>
      <w:lvlText w:val="%3."/>
      <w:lvlJc w:val="right"/>
      <w:pPr>
        <w:ind w:left="2340" w:hanging="180"/>
      </w:pPr>
    </w:lvl>
    <w:lvl w:ilvl="3" w:tplc="9410C200">
      <w:start w:val="1"/>
      <w:numFmt w:val="decimal"/>
      <w:lvlText w:val="%4."/>
      <w:lvlJc w:val="left"/>
      <w:pPr>
        <w:ind w:left="3060" w:hanging="360"/>
      </w:pPr>
    </w:lvl>
    <w:lvl w:ilvl="4" w:tplc="06346322">
      <w:start w:val="1"/>
      <w:numFmt w:val="lowerLetter"/>
      <w:lvlText w:val="%5."/>
      <w:lvlJc w:val="left"/>
      <w:pPr>
        <w:ind w:left="3780" w:hanging="360"/>
      </w:pPr>
    </w:lvl>
    <w:lvl w:ilvl="5" w:tplc="A5006424">
      <w:start w:val="1"/>
      <w:numFmt w:val="lowerRoman"/>
      <w:lvlText w:val="%6."/>
      <w:lvlJc w:val="right"/>
      <w:pPr>
        <w:ind w:left="4500" w:hanging="180"/>
      </w:pPr>
    </w:lvl>
    <w:lvl w:ilvl="6" w:tplc="47EECB64">
      <w:start w:val="1"/>
      <w:numFmt w:val="decimal"/>
      <w:lvlText w:val="%7."/>
      <w:lvlJc w:val="left"/>
      <w:pPr>
        <w:ind w:left="5220" w:hanging="360"/>
      </w:pPr>
    </w:lvl>
    <w:lvl w:ilvl="7" w:tplc="4EA44AB8">
      <w:start w:val="1"/>
      <w:numFmt w:val="lowerLetter"/>
      <w:lvlText w:val="%8."/>
      <w:lvlJc w:val="left"/>
      <w:pPr>
        <w:ind w:left="5940" w:hanging="360"/>
      </w:pPr>
    </w:lvl>
    <w:lvl w:ilvl="8" w:tplc="04AA50D8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5B0112E"/>
    <w:multiLevelType w:val="hybridMultilevel"/>
    <w:tmpl w:val="8C82EA5A"/>
    <w:lvl w:ilvl="0" w:tplc="22187D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4200EB4">
      <w:start w:val="1"/>
      <w:numFmt w:val="lowerLetter"/>
      <w:lvlText w:val="%2."/>
      <w:lvlJc w:val="left"/>
      <w:pPr>
        <w:ind w:left="1440" w:hanging="360"/>
      </w:pPr>
    </w:lvl>
    <w:lvl w:ilvl="2" w:tplc="648CE8F4">
      <w:start w:val="1"/>
      <w:numFmt w:val="lowerRoman"/>
      <w:lvlText w:val="%3."/>
      <w:lvlJc w:val="right"/>
      <w:pPr>
        <w:ind w:left="2160" w:hanging="180"/>
      </w:pPr>
    </w:lvl>
    <w:lvl w:ilvl="3" w:tplc="A10A70B2">
      <w:start w:val="1"/>
      <w:numFmt w:val="decimal"/>
      <w:lvlText w:val="%4."/>
      <w:lvlJc w:val="left"/>
      <w:pPr>
        <w:ind w:left="2880" w:hanging="360"/>
      </w:pPr>
    </w:lvl>
    <w:lvl w:ilvl="4" w:tplc="FACE529C">
      <w:start w:val="1"/>
      <w:numFmt w:val="lowerLetter"/>
      <w:lvlText w:val="%5."/>
      <w:lvlJc w:val="left"/>
      <w:pPr>
        <w:ind w:left="3600" w:hanging="360"/>
      </w:pPr>
    </w:lvl>
    <w:lvl w:ilvl="5" w:tplc="993C3642">
      <w:start w:val="1"/>
      <w:numFmt w:val="lowerRoman"/>
      <w:lvlText w:val="%6."/>
      <w:lvlJc w:val="right"/>
      <w:pPr>
        <w:ind w:left="4320" w:hanging="180"/>
      </w:pPr>
    </w:lvl>
    <w:lvl w:ilvl="6" w:tplc="E8C2D668">
      <w:start w:val="1"/>
      <w:numFmt w:val="decimal"/>
      <w:lvlText w:val="%7."/>
      <w:lvlJc w:val="left"/>
      <w:pPr>
        <w:ind w:left="5040" w:hanging="360"/>
      </w:pPr>
    </w:lvl>
    <w:lvl w:ilvl="7" w:tplc="F29AC89A">
      <w:start w:val="1"/>
      <w:numFmt w:val="lowerLetter"/>
      <w:lvlText w:val="%8."/>
      <w:lvlJc w:val="left"/>
      <w:pPr>
        <w:ind w:left="5760" w:hanging="360"/>
      </w:pPr>
    </w:lvl>
    <w:lvl w:ilvl="8" w:tplc="676C2A3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41790"/>
    <w:multiLevelType w:val="hybridMultilevel"/>
    <w:tmpl w:val="6AF2610C"/>
    <w:lvl w:ilvl="0" w:tplc="8C9EF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ED1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5CB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85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CA75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1A2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2C5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4A8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8C3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762967"/>
    <w:multiLevelType w:val="hybridMultilevel"/>
    <w:tmpl w:val="07F0C9D8"/>
    <w:lvl w:ilvl="0" w:tplc="E20686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991E7DC4">
      <w:start w:val="1"/>
      <w:numFmt w:val="lowerLetter"/>
      <w:lvlText w:val="%2."/>
      <w:lvlJc w:val="left"/>
      <w:pPr>
        <w:ind w:left="1620" w:hanging="360"/>
      </w:pPr>
    </w:lvl>
    <w:lvl w:ilvl="2" w:tplc="6C268950">
      <w:start w:val="1"/>
      <w:numFmt w:val="lowerRoman"/>
      <w:lvlText w:val="%3."/>
      <w:lvlJc w:val="right"/>
      <w:pPr>
        <w:ind w:left="2340" w:hanging="180"/>
      </w:pPr>
    </w:lvl>
    <w:lvl w:ilvl="3" w:tplc="253CCF74">
      <w:start w:val="1"/>
      <w:numFmt w:val="decimal"/>
      <w:lvlText w:val="%4."/>
      <w:lvlJc w:val="left"/>
      <w:pPr>
        <w:ind w:left="3060" w:hanging="360"/>
      </w:pPr>
    </w:lvl>
    <w:lvl w:ilvl="4" w:tplc="0F687530">
      <w:start w:val="1"/>
      <w:numFmt w:val="lowerLetter"/>
      <w:lvlText w:val="%5."/>
      <w:lvlJc w:val="left"/>
      <w:pPr>
        <w:ind w:left="3780" w:hanging="360"/>
      </w:pPr>
    </w:lvl>
    <w:lvl w:ilvl="5" w:tplc="4EBAA8B4">
      <w:start w:val="1"/>
      <w:numFmt w:val="lowerRoman"/>
      <w:lvlText w:val="%6."/>
      <w:lvlJc w:val="right"/>
      <w:pPr>
        <w:ind w:left="4500" w:hanging="180"/>
      </w:pPr>
    </w:lvl>
    <w:lvl w:ilvl="6" w:tplc="952C2156">
      <w:start w:val="1"/>
      <w:numFmt w:val="decimal"/>
      <w:lvlText w:val="%7."/>
      <w:lvlJc w:val="left"/>
      <w:pPr>
        <w:ind w:left="5220" w:hanging="360"/>
      </w:pPr>
    </w:lvl>
    <w:lvl w:ilvl="7" w:tplc="557276A8">
      <w:start w:val="1"/>
      <w:numFmt w:val="lowerLetter"/>
      <w:lvlText w:val="%8."/>
      <w:lvlJc w:val="left"/>
      <w:pPr>
        <w:ind w:left="5940" w:hanging="360"/>
      </w:pPr>
    </w:lvl>
    <w:lvl w:ilvl="8" w:tplc="6DB07ED2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1CB7A72"/>
    <w:multiLevelType w:val="hybridMultilevel"/>
    <w:tmpl w:val="7B7E020A"/>
    <w:lvl w:ilvl="0" w:tplc="A5A08F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7B8693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434BDD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344583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05065A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51C006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3E489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65E0A9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0E6EBF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33E1BB0"/>
    <w:multiLevelType w:val="hybridMultilevel"/>
    <w:tmpl w:val="C6F6791C"/>
    <w:lvl w:ilvl="0" w:tplc="930CCA2E">
      <w:start w:val="1"/>
      <w:numFmt w:val="decimal"/>
      <w:lvlText w:val="%1)"/>
      <w:lvlJc w:val="left"/>
      <w:pPr>
        <w:ind w:left="720" w:hanging="360"/>
      </w:pPr>
    </w:lvl>
    <w:lvl w:ilvl="1" w:tplc="05DAC240">
      <w:start w:val="1"/>
      <w:numFmt w:val="lowerLetter"/>
      <w:lvlText w:val="%2."/>
      <w:lvlJc w:val="left"/>
      <w:pPr>
        <w:ind w:left="1440" w:hanging="360"/>
      </w:pPr>
    </w:lvl>
    <w:lvl w:ilvl="2" w:tplc="C9625A58">
      <w:start w:val="1"/>
      <w:numFmt w:val="lowerRoman"/>
      <w:lvlText w:val="%3."/>
      <w:lvlJc w:val="right"/>
      <w:pPr>
        <w:ind w:left="2160" w:hanging="180"/>
      </w:pPr>
    </w:lvl>
    <w:lvl w:ilvl="3" w:tplc="461E5AEA">
      <w:start w:val="1"/>
      <w:numFmt w:val="decimal"/>
      <w:lvlText w:val="%4."/>
      <w:lvlJc w:val="left"/>
      <w:pPr>
        <w:ind w:left="2880" w:hanging="360"/>
      </w:pPr>
    </w:lvl>
    <w:lvl w:ilvl="4" w:tplc="4C9ED88C">
      <w:start w:val="1"/>
      <w:numFmt w:val="lowerLetter"/>
      <w:lvlText w:val="%5."/>
      <w:lvlJc w:val="left"/>
      <w:pPr>
        <w:ind w:left="3600" w:hanging="360"/>
      </w:pPr>
    </w:lvl>
    <w:lvl w:ilvl="5" w:tplc="F1829B3E">
      <w:start w:val="1"/>
      <w:numFmt w:val="lowerRoman"/>
      <w:lvlText w:val="%6."/>
      <w:lvlJc w:val="right"/>
      <w:pPr>
        <w:ind w:left="4320" w:hanging="180"/>
      </w:pPr>
    </w:lvl>
    <w:lvl w:ilvl="6" w:tplc="2A2EAE6A">
      <w:start w:val="1"/>
      <w:numFmt w:val="decimal"/>
      <w:lvlText w:val="%7."/>
      <w:lvlJc w:val="left"/>
      <w:pPr>
        <w:ind w:left="5040" w:hanging="360"/>
      </w:pPr>
    </w:lvl>
    <w:lvl w:ilvl="7" w:tplc="9C829420">
      <w:start w:val="1"/>
      <w:numFmt w:val="lowerLetter"/>
      <w:lvlText w:val="%8."/>
      <w:lvlJc w:val="left"/>
      <w:pPr>
        <w:ind w:left="5760" w:hanging="360"/>
      </w:pPr>
    </w:lvl>
    <w:lvl w:ilvl="8" w:tplc="3754F1E4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531D0"/>
    <w:multiLevelType w:val="hybridMultilevel"/>
    <w:tmpl w:val="8EA6F4EA"/>
    <w:lvl w:ilvl="0" w:tplc="5E9E50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B406BE1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338705A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A33831EC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7E62E5C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53A4273E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CAA6CA00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E2E2BED8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E7CE89E6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79BB483C"/>
    <w:multiLevelType w:val="hybridMultilevel"/>
    <w:tmpl w:val="AE208724"/>
    <w:lvl w:ilvl="0" w:tplc="D384EFE4">
      <w:start w:val="1"/>
      <w:numFmt w:val="decimal"/>
      <w:lvlText w:val="%1."/>
      <w:lvlJc w:val="left"/>
      <w:pPr>
        <w:ind w:left="644" w:hanging="360"/>
      </w:pPr>
    </w:lvl>
    <w:lvl w:ilvl="1" w:tplc="922C294C">
      <w:start w:val="1"/>
      <w:numFmt w:val="lowerLetter"/>
      <w:lvlText w:val="%2."/>
      <w:lvlJc w:val="left"/>
      <w:pPr>
        <w:ind w:left="1364" w:hanging="360"/>
      </w:pPr>
    </w:lvl>
    <w:lvl w:ilvl="2" w:tplc="D374B12C">
      <w:start w:val="1"/>
      <w:numFmt w:val="lowerRoman"/>
      <w:lvlText w:val="%3."/>
      <w:lvlJc w:val="right"/>
      <w:pPr>
        <w:ind w:left="2084" w:hanging="180"/>
      </w:pPr>
    </w:lvl>
    <w:lvl w:ilvl="3" w:tplc="7F185F04">
      <w:start w:val="1"/>
      <w:numFmt w:val="decimal"/>
      <w:lvlText w:val="%4."/>
      <w:lvlJc w:val="left"/>
      <w:pPr>
        <w:ind w:left="2804" w:hanging="360"/>
      </w:pPr>
    </w:lvl>
    <w:lvl w:ilvl="4" w:tplc="7DEC684A">
      <w:start w:val="1"/>
      <w:numFmt w:val="lowerLetter"/>
      <w:lvlText w:val="%5."/>
      <w:lvlJc w:val="left"/>
      <w:pPr>
        <w:ind w:left="3524" w:hanging="360"/>
      </w:pPr>
    </w:lvl>
    <w:lvl w:ilvl="5" w:tplc="53F082DC">
      <w:start w:val="1"/>
      <w:numFmt w:val="lowerRoman"/>
      <w:lvlText w:val="%6."/>
      <w:lvlJc w:val="right"/>
      <w:pPr>
        <w:ind w:left="4244" w:hanging="180"/>
      </w:pPr>
    </w:lvl>
    <w:lvl w:ilvl="6" w:tplc="AAC253BA">
      <w:start w:val="1"/>
      <w:numFmt w:val="decimal"/>
      <w:lvlText w:val="%7."/>
      <w:lvlJc w:val="left"/>
      <w:pPr>
        <w:ind w:left="4964" w:hanging="360"/>
      </w:pPr>
    </w:lvl>
    <w:lvl w:ilvl="7" w:tplc="6DCA756E">
      <w:start w:val="1"/>
      <w:numFmt w:val="lowerLetter"/>
      <w:lvlText w:val="%8."/>
      <w:lvlJc w:val="left"/>
      <w:pPr>
        <w:ind w:left="5684" w:hanging="360"/>
      </w:pPr>
    </w:lvl>
    <w:lvl w:ilvl="8" w:tplc="7DD01BA0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FBA5334"/>
    <w:multiLevelType w:val="hybridMultilevel"/>
    <w:tmpl w:val="5D88AC52"/>
    <w:lvl w:ilvl="0" w:tplc="49ACC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C603FC">
      <w:start w:val="1"/>
      <w:numFmt w:val="lowerLetter"/>
      <w:lvlText w:val="%2."/>
      <w:lvlJc w:val="left"/>
      <w:pPr>
        <w:ind w:left="1440" w:hanging="360"/>
      </w:pPr>
    </w:lvl>
    <w:lvl w:ilvl="2" w:tplc="16B0E020">
      <w:start w:val="1"/>
      <w:numFmt w:val="lowerRoman"/>
      <w:lvlText w:val="%3."/>
      <w:lvlJc w:val="right"/>
      <w:pPr>
        <w:ind w:left="2160" w:hanging="180"/>
      </w:pPr>
    </w:lvl>
    <w:lvl w:ilvl="3" w:tplc="D17C0C2C">
      <w:start w:val="1"/>
      <w:numFmt w:val="decimal"/>
      <w:lvlText w:val="%4."/>
      <w:lvlJc w:val="left"/>
      <w:pPr>
        <w:ind w:left="2880" w:hanging="360"/>
      </w:pPr>
    </w:lvl>
    <w:lvl w:ilvl="4" w:tplc="33BC2802">
      <w:start w:val="1"/>
      <w:numFmt w:val="lowerLetter"/>
      <w:lvlText w:val="%5."/>
      <w:lvlJc w:val="left"/>
      <w:pPr>
        <w:ind w:left="3600" w:hanging="360"/>
      </w:pPr>
    </w:lvl>
    <w:lvl w:ilvl="5" w:tplc="4276042A">
      <w:start w:val="1"/>
      <w:numFmt w:val="lowerRoman"/>
      <w:lvlText w:val="%6."/>
      <w:lvlJc w:val="right"/>
      <w:pPr>
        <w:ind w:left="4320" w:hanging="180"/>
      </w:pPr>
    </w:lvl>
    <w:lvl w:ilvl="6" w:tplc="35AEC02E">
      <w:start w:val="1"/>
      <w:numFmt w:val="decimal"/>
      <w:lvlText w:val="%7."/>
      <w:lvlJc w:val="left"/>
      <w:pPr>
        <w:ind w:left="5040" w:hanging="360"/>
      </w:pPr>
    </w:lvl>
    <w:lvl w:ilvl="7" w:tplc="205EF7C6">
      <w:start w:val="1"/>
      <w:numFmt w:val="lowerLetter"/>
      <w:lvlText w:val="%8."/>
      <w:lvlJc w:val="left"/>
      <w:pPr>
        <w:ind w:left="5760" w:hanging="360"/>
      </w:pPr>
    </w:lvl>
    <w:lvl w:ilvl="8" w:tplc="2872E75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0"/>
  </w:num>
  <w:num w:numId="5">
    <w:abstractNumId w:val="12"/>
  </w:num>
  <w:num w:numId="6">
    <w:abstractNumId w:val="8"/>
  </w:num>
  <w:num w:numId="7">
    <w:abstractNumId w:val="3"/>
  </w:num>
  <w:num w:numId="8">
    <w:abstractNumId w:val="13"/>
  </w:num>
  <w:num w:numId="9">
    <w:abstractNumId w:val="9"/>
  </w:num>
  <w:num w:numId="10">
    <w:abstractNumId w:val="14"/>
  </w:num>
  <w:num w:numId="11">
    <w:abstractNumId w:val="6"/>
  </w:num>
  <w:num w:numId="12">
    <w:abstractNumId w:val="2"/>
  </w:num>
  <w:num w:numId="13">
    <w:abstractNumId w:val="7"/>
  </w:num>
  <w:num w:numId="14">
    <w:abstractNumId w:val="4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49F8"/>
    <w:rsid w:val="002449B5"/>
    <w:rsid w:val="00365D18"/>
    <w:rsid w:val="00433BEF"/>
    <w:rsid w:val="004E1047"/>
    <w:rsid w:val="00506D1C"/>
    <w:rsid w:val="0051279B"/>
    <w:rsid w:val="00550DA7"/>
    <w:rsid w:val="00592FEC"/>
    <w:rsid w:val="006411C5"/>
    <w:rsid w:val="00697939"/>
    <w:rsid w:val="00771F39"/>
    <w:rsid w:val="007D49F8"/>
    <w:rsid w:val="00AF092A"/>
    <w:rsid w:val="00BB76BF"/>
    <w:rsid w:val="00E027D2"/>
    <w:rsid w:val="00E81B23"/>
    <w:rsid w:val="00F05E5B"/>
    <w:rsid w:val="00F9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D49F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7D49F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D49F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7D49F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D49F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D49F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D49F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D49F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D49F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7D49F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D49F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7D49F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D49F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7D49F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D49F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7D49F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D49F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D49F8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D49F8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7D49F8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7D49F8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D49F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D49F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D49F8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7D49F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7D49F8"/>
    <w:rPr>
      <w:i/>
    </w:rPr>
  </w:style>
  <w:style w:type="character" w:customStyle="1" w:styleId="HeaderChar">
    <w:name w:val="Header Char"/>
    <w:basedOn w:val="a0"/>
    <w:link w:val="Header"/>
    <w:uiPriority w:val="99"/>
    <w:rsid w:val="007D49F8"/>
  </w:style>
  <w:style w:type="character" w:customStyle="1" w:styleId="FooterChar">
    <w:name w:val="Footer Char"/>
    <w:basedOn w:val="a0"/>
    <w:link w:val="Footer"/>
    <w:uiPriority w:val="99"/>
    <w:rsid w:val="007D49F8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7D49F8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D49F8"/>
  </w:style>
  <w:style w:type="table" w:customStyle="1" w:styleId="TableGridLight">
    <w:name w:val="Table Grid Light"/>
    <w:basedOn w:val="a1"/>
    <w:uiPriority w:val="59"/>
    <w:rsid w:val="007D49F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D49F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D49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D49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D49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D49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D49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D49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D49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D49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D49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D49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D49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D49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D49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D49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D49F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D49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7D49F8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7D49F8"/>
    <w:rPr>
      <w:sz w:val="18"/>
    </w:rPr>
  </w:style>
  <w:style w:type="character" w:styleId="ab">
    <w:name w:val="footnote reference"/>
    <w:basedOn w:val="a0"/>
    <w:uiPriority w:val="99"/>
    <w:unhideWhenUsed/>
    <w:rsid w:val="007D49F8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7D49F8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7D49F8"/>
    <w:rPr>
      <w:sz w:val="20"/>
    </w:rPr>
  </w:style>
  <w:style w:type="character" w:styleId="ae">
    <w:name w:val="endnote reference"/>
    <w:basedOn w:val="a0"/>
    <w:uiPriority w:val="99"/>
    <w:semiHidden/>
    <w:unhideWhenUsed/>
    <w:rsid w:val="007D49F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D49F8"/>
    <w:pPr>
      <w:spacing w:after="57"/>
    </w:pPr>
  </w:style>
  <w:style w:type="paragraph" w:styleId="21">
    <w:name w:val="toc 2"/>
    <w:basedOn w:val="a"/>
    <w:next w:val="a"/>
    <w:uiPriority w:val="39"/>
    <w:unhideWhenUsed/>
    <w:rsid w:val="007D49F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D49F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D49F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D49F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D49F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D49F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D49F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D49F8"/>
    <w:pPr>
      <w:spacing w:after="57"/>
      <w:ind w:left="2268"/>
    </w:pPr>
  </w:style>
  <w:style w:type="paragraph" w:styleId="af">
    <w:name w:val="TOC Heading"/>
    <w:uiPriority w:val="39"/>
    <w:unhideWhenUsed/>
    <w:rsid w:val="007D49F8"/>
  </w:style>
  <w:style w:type="paragraph" w:styleId="af0">
    <w:name w:val="table of figures"/>
    <w:basedOn w:val="a"/>
    <w:next w:val="a"/>
    <w:uiPriority w:val="99"/>
    <w:unhideWhenUsed/>
    <w:rsid w:val="007D49F8"/>
    <w:pPr>
      <w:spacing w:after="0"/>
    </w:pPr>
  </w:style>
  <w:style w:type="paragraph" w:styleId="af1">
    <w:name w:val="List Paragraph"/>
    <w:basedOn w:val="a"/>
    <w:uiPriority w:val="34"/>
    <w:qFormat/>
    <w:rsid w:val="007D49F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D4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D49F8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7D49F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7D49F8"/>
    <w:rPr>
      <w:color w:val="0000FF" w:themeColor="hyperlink"/>
      <w:u w:val="single"/>
    </w:rPr>
  </w:style>
  <w:style w:type="paragraph" w:customStyle="1" w:styleId="ConsPlusNormal">
    <w:name w:val="ConsPlusNormal"/>
    <w:rsid w:val="007D49F8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49F8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6">
    <w:name w:val="No Spacing"/>
    <w:uiPriority w:val="1"/>
    <w:qFormat/>
    <w:rsid w:val="007D49F8"/>
    <w:pPr>
      <w:spacing w:after="0" w:line="240" w:lineRule="auto"/>
    </w:pPr>
  </w:style>
  <w:style w:type="paragraph" w:customStyle="1" w:styleId="Header">
    <w:name w:val="Header"/>
    <w:basedOn w:val="a"/>
    <w:link w:val="af7"/>
    <w:uiPriority w:val="99"/>
    <w:unhideWhenUsed/>
    <w:rsid w:val="007D4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Header"/>
    <w:uiPriority w:val="99"/>
    <w:rsid w:val="007D49F8"/>
  </w:style>
  <w:style w:type="paragraph" w:customStyle="1" w:styleId="Footer">
    <w:name w:val="Footer"/>
    <w:basedOn w:val="a"/>
    <w:link w:val="af8"/>
    <w:uiPriority w:val="99"/>
    <w:unhideWhenUsed/>
    <w:rsid w:val="007D4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Footer"/>
    <w:uiPriority w:val="99"/>
    <w:rsid w:val="007D49F8"/>
  </w:style>
  <w:style w:type="character" w:styleId="af9">
    <w:name w:val="annotation reference"/>
    <w:basedOn w:val="a0"/>
    <w:uiPriority w:val="99"/>
    <w:semiHidden/>
    <w:unhideWhenUsed/>
    <w:rsid w:val="007D49F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D49F8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7D49F8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D49F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D49F8"/>
    <w:rPr>
      <w:b/>
      <w:bCs/>
      <w:sz w:val="20"/>
      <w:szCs w:val="20"/>
    </w:rPr>
  </w:style>
  <w:style w:type="paragraph" w:customStyle="1" w:styleId="afe">
    <w:name w:val="Стиль"/>
    <w:uiPriority w:val="99"/>
    <w:rsid w:val="007D49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rsid w:val="007D49F8"/>
    <w:rPr>
      <w:color w:val="0000FF"/>
      <w:u w:val="single"/>
    </w:rPr>
  </w:style>
  <w:style w:type="paragraph" w:customStyle="1" w:styleId="ConsPlusNonformat">
    <w:name w:val="ConsPlusNonformat"/>
    <w:next w:val="a3"/>
    <w:uiPriority w:val="99"/>
    <w:rsid w:val="007D49F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footer"/>
    <w:basedOn w:val="a"/>
    <w:link w:val="11"/>
    <w:uiPriority w:val="99"/>
    <w:unhideWhenUsed/>
    <w:rsid w:val="00365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ff"/>
    <w:uiPriority w:val="99"/>
    <w:semiHidden/>
    <w:rsid w:val="00365D18"/>
  </w:style>
  <w:style w:type="character" w:styleId="aff0">
    <w:name w:val="page number"/>
    <w:rsid w:val="00365D18"/>
  </w:style>
  <w:style w:type="paragraph" w:styleId="aff1">
    <w:name w:val="header"/>
    <w:basedOn w:val="a"/>
    <w:link w:val="12"/>
    <w:uiPriority w:val="99"/>
    <w:semiHidden/>
    <w:unhideWhenUsed/>
    <w:rsid w:val="00433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ff1"/>
    <w:uiPriority w:val="99"/>
    <w:semiHidden/>
    <w:rsid w:val="00433B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LAW&amp;n=508991&amp;dst=100124" TargetMode="External"/><Relationship Id="rId26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4999&amp;dst=100189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login.consultant.ru/link/?req=doc&amp;base=LAW&amp;n=494996&amp;dst=427" TargetMode="External"/><Relationship Id="rId25" Type="http://schemas.openxmlformats.org/officeDocument/2006/relationships/hyperlink" Target="https://login.consultant.ru/link/?req=doc&amp;base=LAW&amp;n=494999&amp;dst=1002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PB&amp;n=311791&amp;dst=100657" TargetMode="External"/><Relationship Id="rId20" Type="http://schemas.openxmlformats.org/officeDocument/2006/relationships/hyperlink" Target="https://login.consultant.ru/link/?req=doc&amp;base=LAW&amp;n=508991&amp;dst=10012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2228011" TargetMode="External"/><Relationship Id="rId23" Type="http://schemas.openxmlformats.org/officeDocument/2006/relationships/hyperlink" Target="https://login.consultant.ru/link/?req=doc&amp;base=LAW&amp;n=494999&amp;dst=100243" TargetMode="External"/><Relationship Id="rId28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508991&amp;dst=100209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login.consultant.ru/link/?req=doc&amp;base=LAW&amp;n=494999&amp;dst=100202" TargetMode="External"/><Relationship Id="rId27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2DEF3-4B05-4B9F-839F-4CA633B1F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5358</Words>
  <Characters>30542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user</cp:lastModifiedBy>
  <cp:revision>74</cp:revision>
  <dcterms:created xsi:type="dcterms:W3CDTF">2025-09-23T13:24:00Z</dcterms:created>
  <dcterms:modified xsi:type="dcterms:W3CDTF">2026-03-23T08:48:00Z</dcterms:modified>
</cp:coreProperties>
</file>