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8" w:rsidRPr="00683138" w:rsidRDefault="00683138" w:rsidP="00683138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683138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Изменился порядок учета алиментов </w:t>
      </w:r>
      <w:bookmarkEnd w:id="0"/>
      <w:r w:rsidRPr="00683138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при назначении единого пособия Отделением СФР по Санкт-Петербургу и Ленинградской области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 1 марта 2026 года вступили в силу новые правила учета алиментов в доходах при определении права семьи на единое пособие.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Нововведения затрагивают ситуации, когда алименты фактически выплачиваются, но не подтверждены судебным решением или нотариальным соглашением. К примеру, когда родители договорились об алиментах устно.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этом случае размер, учитываемых ОСФР алиментов, рассчитывается исходя из среднемесячной номинальной заработной платы в регионе проживания заявителя.  Ранее алименты в доходе семьи учитывались в зависимости от минимального </w:t>
      </w:r>
      <w:proofErr w:type="gramStart"/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размера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оплаты труда</w:t>
      </w:r>
      <w:proofErr w:type="gramEnd"/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(МРОТ). 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Размер среднемесячной номинальной начисленной заработной платы по региону определяется Росстатом. В расчет берется год, предшествующий году обращения за единым пособием. 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Таким образом, в 2026 году данный показатель будет рассчитываться исходя из итоговых данных за 2025 год, официально опубликованных Росстатом. Если на момент обращения информация за 2025 год отсутствует, то в расчет будут браться официальные данные за 2024 год. </w:t>
      </w:r>
    </w:p>
    <w:p w:rsid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Актуальные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данные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–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по ссылке: </w:t>
      </w:r>
      <w:r w:rsidRPr="00683138">
        <w:rPr>
          <w:rFonts w:ascii="Times New Roman" w:eastAsia="Arial Unicode MS" w:hAnsi="Times New Roman" w:cs="Arial Unicode MS"/>
          <w:sz w:val="28"/>
          <w:szCs w:val="28"/>
          <w:lang w:eastAsia="ru-RU"/>
        </w:rPr>
        <w:t>(https://sfr.gov.ru/branches/spb/info/~0/15697?info_category=1)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При определении прав на единое пособие доля учитываемых алиментов по-прежнему составляет: 1/4 на одного ребенка, 1/3 на двух и 1/2 на трех и более детей.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Если алименты установлены судом, в доход, как и раньше, будет учитываться фактически поступившая сумма. Ее указывают при подаче заявления. Если решение суда было передано в службу судебных приставов, то данные об этом поступят в Отделение СФР по Санкт-Петербургу и Ленинградской области путем межведомственного взаимодействия.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 xml:space="preserve">Дополнительная информация по телефону </w:t>
      </w:r>
      <w:proofErr w:type="gramStart"/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единого</w:t>
      </w:r>
      <w:proofErr w:type="gramEnd"/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контакт-центра: 8-800-100-00-01 (звонок бесплатный).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68313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Или на сайте: https://sfr.gov.ru/branches/spb/</w:t>
      </w:r>
    </w:p>
    <w:p w:rsidR="00683138" w:rsidRPr="00683138" w:rsidRDefault="00683138" w:rsidP="00683138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683138" w:rsidRPr="00683138" w:rsidRDefault="00683138" w:rsidP="00683138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683138" w:rsidRPr="00683138" w:rsidRDefault="00683138" w:rsidP="0068313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C44B6" w:rsidRDefault="00DC44B6"/>
    <w:sectPr w:rsidR="00DC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38"/>
    <w:rsid w:val="00683138"/>
    <w:rsid w:val="00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2026-03-05T08:13:00Z</dcterms:created>
  <dcterms:modified xsi:type="dcterms:W3CDTF">2026-03-05T08:20:00Z</dcterms:modified>
</cp:coreProperties>
</file>