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3A6">
        <w:rPr>
          <w:rFonts w:ascii="Times New Roman" w:eastAsia="Times New Roman" w:hAnsi="Times New Roman" w:cs="Times New Roman"/>
          <w:sz w:val="24"/>
          <w:szCs w:val="24"/>
        </w:rPr>
        <w:t>Правила сжигания мусора на дачном участке</w:t>
      </w: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53A6">
        <w:rPr>
          <w:rFonts w:ascii="Times New Roman" w:eastAsia="Times New Roman" w:hAnsi="Times New Roman" w:cs="Times New Roman"/>
          <w:sz w:val="24"/>
          <w:szCs w:val="24"/>
        </w:rPr>
        <w:t>Сжигание мусора на даче — это не просто бытовая практика, а потенциальный источник пожара. Чтобы избежать опасных ситуаций, соблюдайте основные правила:</w:t>
      </w: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1130" cy="151130"/>
            <wp:effectExtent l="0" t="0" r="0" b="0"/>
            <wp:docPr id="1" name="Рисунок 1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📍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3A6">
        <w:rPr>
          <w:rFonts w:ascii="Times New Roman" w:eastAsia="Times New Roman" w:hAnsi="Times New Roman" w:cs="Times New Roman"/>
          <w:sz w:val="24"/>
          <w:szCs w:val="24"/>
        </w:rPr>
        <w:t>1. Выбор места</w:t>
      </w:r>
      <w:proofErr w:type="gramStart"/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0853A6">
        <w:rPr>
          <w:rFonts w:ascii="Times New Roman" w:eastAsia="Times New Roman" w:hAnsi="Times New Roman" w:cs="Times New Roman"/>
          <w:sz w:val="24"/>
          <w:szCs w:val="24"/>
        </w:rPr>
        <w:t>жигать мусор можно только: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• на расстоянии не менее 15 метров от построек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• вдали от сухой травы, деревьев и кустарников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• на специально подготовленной площадке (очищенной от горючих материалов)</w:t>
      </w: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1130" cy="151130"/>
            <wp:effectExtent l="19050" t="0" r="1270" b="0"/>
            <wp:docPr id="2" name="Рисунок 2" descr="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🔥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3A6">
        <w:rPr>
          <w:rFonts w:ascii="Times New Roman" w:eastAsia="Times New Roman" w:hAnsi="Times New Roman" w:cs="Times New Roman"/>
          <w:sz w:val="24"/>
          <w:szCs w:val="24"/>
        </w:rPr>
        <w:t>2. Использование емкости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• Лучше всего использовать металлическую бочку или контейнер с крышкой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• Емкость должна быть устойчивой и без прогаров</w:t>
      </w: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1130" cy="151130"/>
            <wp:effectExtent l="19050" t="0" r="1270" b="0"/>
            <wp:docPr id="3" name="Рисунок 3" descr="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🌬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3A6">
        <w:rPr>
          <w:rFonts w:ascii="Times New Roman" w:eastAsia="Times New Roman" w:hAnsi="Times New Roman" w:cs="Times New Roman"/>
          <w:sz w:val="24"/>
          <w:szCs w:val="24"/>
        </w:rPr>
        <w:t>3. Погодные условия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Запрещено разводить огонь: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• при сильном ветре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• в засушливую погоду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• при действующем противопожарном режиме</w:t>
      </w: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1130" cy="151130"/>
            <wp:effectExtent l="19050" t="0" r="1270" b="0"/>
            <wp:docPr id="4" name="Рисунок 4" descr="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🧯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3A6">
        <w:rPr>
          <w:rFonts w:ascii="Times New Roman" w:eastAsia="Times New Roman" w:hAnsi="Times New Roman" w:cs="Times New Roman"/>
          <w:sz w:val="24"/>
          <w:szCs w:val="24"/>
        </w:rPr>
        <w:t>4. Средства тушения</w:t>
      </w:r>
      <w:proofErr w:type="gramStart"/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В</w:t>
      </w:r>
      <w:proofErr w:type="gramEnd"/>
      <w:r w:rsidRPr="000853A6">
        <w:rPr>
          <w:rFonts w:ascii="Times New Roman" w:eastAsia="Times New Roman" w:hAnsi="Times New Roman" w:cs="Times New Roman"/>
          <w:sz w:val="24"/>
          <w:szCs w:val="24"/>
        </w:rPr>
        <w:t>сегда держите рядом: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• ведро с водой или песком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• шланг с подключением к воде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• огнетушитель (по возможности)</w:t>
      </w: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1130" cy="151130"/>
            <wp:effectExtent l="19050" t="0" r="1270" b="0"/>
            <wp:docPr id="5" name="Рисунок 5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🚫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3A6">
        <w:rPr>
          <w:rFonts w:ascii="Times New Roman" w:eastAsia="Times New Roman" w:hAnsi="Times New Roman" w:cs="Times New Roman"/>
          <w:sz w:val="24"/>
          <w:szCs w:val="24"/>
        </w:rPr>
        <w:t>5. Что нельзя сжигать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0853A6">
        <w:rPr>
          <w:rFonts w:ascii="Times New Roman" w:eastAsia="Times New Roman" w:hAnsi="Times New Roman" w:cs="Times New Roman"/>
          <w:sz w:val="24"/>
          <w:szCs w:val="24"/>
        </w:rPr>
        <w:t>Запрещено</w:t>
      </w:r>
      <w:proofErr w:type="gramEnd"/>
      <w:r w:rsidRPr="000853A6">
        <w:rPr>
          <w:rFonts w:ascii="Times New Roman" w:eastAsia="Times New Roman" w:hAnsi="Times New Roman" w:cs="Times New Roman"/>
          <w:sz w:val="24"/>
          <w:szCs w:val="24"/>
        </w:rPr>
        <w:t xml:space="preserve"> сжигать: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• пластик и резину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• бытовые отходы с токсичными веществами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• строительный мусор (краски, лаки и т.п.)</w:t>
      </w: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1130" cy="151130"/>
            <wp:effectExtent l="19050" t="0" r="1270" b="0"/>
            <wp:docPr id="6" name="Рисунок 6" descr="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👀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3A6">
        <w:rPr>
          <w:rFonts w:ascii="Times New Roman" w:eastAsia="Times New Roman" w:hAnsi="Times New Roman" w:cs="Times New Roman"/>
          <w:sz w:val="24"/>
          <w:szCs w:val="24"/>
        </w:rPr>
        <w:t>6. Контроль процесса</w:t>
      </w:r>
      <w:proofErr w:type="gramStart"/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• Н</w:t>
      </w:r>
      <w:proofErr w:type="gramEnd"/>
      <w:r w:rsidRPr="000853A6">
        <w:rPr>
          <w:rFonts w:ascii="Times New Roman" w:eastAsia="Times New Roman" w:hAnsi="Times New Roman" w:cs="Times New Roman"/>
          <w:sz w:val="24"/>
          <w:szCs w:val="24"/>
        </w:rPr>
        <w:t>е оставляйте огонь без присмотра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• После сжигания обязательно залейте остатки водой</w:t>
      </w:r>
      <w:r w:rsidRPr="000853A6">
        <w:rPr>
          <w:rFonts w:ascii="Times New Roman" w:eastAsia="Times New Roman" w:hAnsi="Times New Roman" w:cs="Times New Roman"/>
          <w:sz w:val="24"/>
          <w:szCs w:val="24"/>
        </w:rPr>
        <w:br/>
        <w:t>• Убедитесь, что тление полностью прекращено</w:t>
      </w: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1130" cy="151130"/>
            <wp:effectExtent l="19050" t="0" r="1270" b="0"/>
            <wp:docPr id="7" name="Рисунок 7" descr="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⚠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53A6">
        <w:rPr>
          <w:rFonts w:ascii="Times New Roman" w:eastAsia="Times New Roman" w:hAnsi="Times New Roman" w:cs="Times New Roman"/>
          <w:sz w:val="24"/>
          <w:szCs w:val="24"/>
        </w:rPr>
        <w:t>Помните:</w:t>
      </w: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53A6">
        <w:rPr>
          <w:rFonts w:ascii="Times New Roman" w:eastAsia="Times New Roman" w:hAnsi="Times New Roman" w:cs="Times New Roman"/>
          <w:sz w:val="24"/>
          <w:szCs w:val="24"/>
        </w:rPr>
        <w:t>ОНДиПР</w:t>
      </w:r>
      <w:proofErr w:type="spellEnd"/>
      <w:r w:rsidRPr="000853A6">
        <w:rPr>
          <w:rFonts w:ascii="Times New Roman" w:eastAsia="Times New Roman" w:hAnsi="Times New Roman" w:cs="Times New Roman"/>
          <w:sz w:val="24"/>
          <w:szCs w:val="24"/>
        </w:rPr>
        <w:t xml:space="preserve"> Кировского района напоминает: нарушение правил пожарной безопасности может привести к штрафам и, главное, к пожарам, угрожающим жизни и имуществу.</w:t>
      </w:r>
    </w:p>
    <w:p w:rsidR="000853A6" w:rsidRPr="000853A6" w:rsidRDefault="000853A6" w:rsidP="00085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76B1" w:rsidRDefault="000853A6" w:rsidP="000853A6">
      <w:r w:rsidRPr="000853A6">
        <w:rPr>
          <w:rFonts w:ascii="Times New Roman" w:eastAsia="Times New Roman" w:hAnsi="Times New Roman" w:cs="Times New Roman"/>
          <w:sz w:val="24"/>
          <w:szCs w:val="24"/>
        </w:rPr>
        <w:t>Берегите себя и своих близких!</w:t>
      </w:r>
    </w:p>
    <w:sectPr w:rsidR="0073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853A6"/>
    <w:rsid w:val="000853A6"/>
    <w:rsid w:val="0073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itposttextv2root--se9wt">
    <w:name w:val="vkitposttextv2__root--se9wt"/>
    <w:basedOn w:val="a0"/>
    <w:rsid w:val="000853A6"/>
  </w:style>
  <w:style w:type="paragraph" w:styleId="a3">
    <w:name w:val="Balloon Text"/>
    <w:basedOn w:val="a"/>
    <w:link w:val="a4"/>
    <w:uiPriority w:val="99"/>
    <w:semiHidden/>
    <w:unhideWhenUsed/>
    <w:rsid w:val="00085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3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2026-02-25T13:47:00Z</dcterms:created>
  <dcterms:modified xsi:type="dcterms:W3CDTF">2026-02-25T13:47:00Z</dcterms:modified>
</cp:coreProperties>
</file>