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36" w:rsidRPr="00C06836" w:rsidRDefault="00C06836" w:rsidP="00C06836">
      <w:pPr>
        <w:spacing w:after="0" w:line="360" w:lineRule="auto"/>
        <w:jc w:val="center"/>
        <w:rPr>
          <w:rFonts w:ascii="Times New Roman" w:eastAsia="Arial Unicode MS" w:hAnsi="Times New Roman" w:cs="Arial Unicode MS"/>
          <w:color w:val="000000"/>
          <w:sz w:val="24"/>
          <w:szCs w:val="24"/>
          <w:lang w:eastAsia="ru-RU"/>
        </w:rPr>
      </w:pPr>
      <w:r w:rsidRPr="00C06836">
        <w:rPr>
          <w:rFonts w:ascii="Times New Roman" w:eastAsia="Arial Unicode MS" w:hAnsi="Times New Roman" w:cs="Arial Unicode MS"/>
          <w:b/>
          <w:color w:val="000000"/>
          <w:sz w:val="28"/>
          <w:szCs w:val="28"/>
          <w:lang w:eastAsia="ru-RU"/>
        </w:rPr>
        <w:t xml:space="preserve">С 2026 года </w:t>
      </w:r>
      <w:proofErr w:type="spellStart"/>
      <w:r w:rsidRPr="00C06836">
        <w:rPr>
          <w:rFonts w:ascii="Times New Roman" w:eastAsia="Arial Unicode MS" w:hAnsi="Times New Roman" w:cs="Arial Unicode MS"/>
          <w:b/>
          <w:color w:val="000000"/>
          <w:sz w:val="28"/>
          <w:szCs w:val="28"/>
          <w:lang w:eastAsia="ru-RU"/>
        </w:rPr>
        <w:t>самозанятые</w:t>
      </w:r>
      <w:proofErr w:type="spellEnd"/>
      <w:r w:rsidRPr="00C06836">
        <w:rPr>
          <w:rFonts w:ascii="Times New Roman" w:eastAsia="Arial Unicode MS" w:hAnsi="Times New Roman" w:cs="Arial Unicode MS"/>
          <w:b/>
          <w:color w:val="000000"/>
          <w:sz w:val="28"/>
          <w:szCs w:val="28"/>
          <w:lang w:eastAsia="ru-RU"/>
        </w:rPr>
        <w:t xml:space="preserve"> жители Санкт-Петербурга и Ленобласти могут получать пособия по временной нетрудоспособности</w:t>
      </w:r>
      <w:r>
        <w:rPr>
          <w:rFonts w:ascii="Times New Roman" w:eastAsia="Arial Unicode MS" w:hAnsi="Times New Roman" w:cs="Arial Unicode MS"/>
          <w:b/>
          <w:color w:val="000000"/>
          <w:sz w:val="28"/>
          <w:szCs w:val="28"/>
          <w:lang w:eastAsia="ru-RU"/>
        </w:rPr>
        <w:t>.</w:t>
      </w:r>
    </w:p>
    <w:p w:rsidR="00C06836" w:rsidRPr="00C06836" w:rsidRDefault="00C06836" w:rsidP="00C06836">
      <w:pPr>
        <w:spacing w:after="0" w:line="240" w:lineRule="auto"/>
        <w:jc w:val="both"/>
        <w:rPr>
          <w:rFonts w:ascii="Times New Roman" w:eastAsia="Arial Unicode MS" w:hAnsi="Times New Roman" w:cs="Arial Unicode MS"/>
          <w:color w:val="000000"/>
          <w:sz w:val="24"/>
          <w:szCs w:val="24"/>
          <w:lang w:eastAsia="ru-RU"/>
        </w:rPr>
      </w:pP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 xml:space="preserve">Отделение СФР по Санкт-Петербургу и Ленинградской области начало эксперимент по добровольному социальному страхованию на случай временной нетрудоспособности </w:t>
      </w:r>
      <w:proofErr w:type="spellStart"/>
      <w:r w:rsidRPr="00C06836">
        <w:rPr>
          <w:rFonts w:ascii="Times New Roman" w:eastAsia="Arial Unicode MS" w:hAnsi="Times New Roman" w:cs="Arial Unicode MS"/>
          <w:color w:val="000000"/>
          <w:sz w:val="28"/>
          <w:szCs w:val="28"/>
          <w:lang w:eastAsia="ru-RU"/>
        </w:rPr>
        <w:t>самозанятых</w:t>
      </w:r>
      <w:proofErr w:type="spellEnd"/>
      <w:r w:rsidRPr="00C06836">
        <w:rPr>
          <w:rFonts w:ascii="Times New Roman" w:eastAsia="Arial Unicode MS" w:hAnsi="Times New Roman" w:cs="Arial Unicode MS"/>
          <w:color w:val="000000"/>
          <w:sz w:val="28"/>
          <w:szCs w:val="28"/>
          <w:lang w:eastAsia="ru-RU"/>
        </w:rPr>
        <w:t xml:space="preserve">. С начала 2026 года возможность получить финансовую защиту на время болезни, травмы или ухода за больным членом семьи получили плательщики налога на профессиональный доход (НПД). </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Для получения выплаты</w:t>
      </w:r>
      <w:r w:rsidR="00A22D9E">
        <w:rPr>
          <w:rFonts w:ascii="Times New Roman" w:eastAsia="Arial Unicode MS" w:hAnsi="Times New Roman" w:cs="Arial Unicode MS"/>
          <w:color w:val="000000"/>
          <w:sz w:val="28"/>
          <w:szCs w:val="28"/>
          <w:lang w:eastAsia="ru-RU"/>
        </w:rPr>
        <w:t xml:space="preserve"> </w:t>
      </w:r>
      <w:bookmarkStart w:id="0" w:name="_GoBack"/>
      <w:bookmarkEnd w:id="0"/>
      <w:r w:rsidRPr="00C06836">
        <w:rPr>
          <w:rFonts w:ascii="Times New Roman" w:eastAsia="Arial Unicode MS" w:hAnsi="Times New Roman" w:cs="Arial Unicode MS"/>
          <w:color w:val="000000"/>
          <w:sz w:val="28"/>
          <w:szCs w:val="28"/>
          <w:lang w:eastAsia="ru-RU"/>
        </w:rPr>
        <w:t xml:space="preserve"> </w:t>
      </w:r>
      <w:proofErr w:type="spellStart"/>
      <w:r w:rsidRPr="00C06836">
        <w:rPr>
          <w:rFonts w:ascii="Times New Roman" w:eastAsia="Arial Unicode MS" w:hAnsi="Times New Roman" w:cs="Arial Unicode MS"/>
          <w:color w:val="000000"/>
          <w:sz w:val="28"/>
          <w:szCs w:val="28"/>
          <w:lang w:eastAsia="ru-RU"/>
        </w:rPr>
        <w:t>самозанятому</w:t>
      </w:r>
      <w:proofErr w:type="spellEnd"/>
      <w:r>
        <w:rPr>
          <w:rFonts w:ascii="Times New Roman" w:eastAsia="Arial Unicode MS" w:hAnsi="Times New Roman" w:cs="Arial Unicode MS"/>
          <w:color w:val="000000"/>
          <w:sz w:val="28"/>
          <w:szCs w:val="28"/>
          <w:lang w:eastAsia="ru-RU"/>
        </w:rPr>
        <w:t xml:space="preserve"> </w:t>
      </w:r>
      <w:r w:rsidR="00A16007">
        <w:rPr>
          <w:rFonts w:ascii="Times New Roman" w:eastAsia="Arial Unicode MS" w:hAnsi="Times New Roman" w:cs="Arial Unicode MS"/>
          <w:color w:val="000000"/>
          <w:sz w:val="28"/>
          <w:szCs w:val="28"/>
          <w:lang w:eastAsia="ru-RU"/>
        </w:rPr>
        <w:t xml:space="preserve"> н</w:t>
      </w:r>
      <w:r w:rsidRPr="00C06836">
        <w:rPr>
          <w:rFonts w:ascii="Times New Roman" w:eastAsia="Arial Unicode MS" w:hAnsi="Times New Roman" w:cs="Arial Unicode MS"/>
          <w:color w:val="000000"/>
          <w:sz w:val="28"/>
          <w:szCs w:val="28"/>
          <w:lang w:eastAsia="ru-RU"/>
        </w:rPr>
        <w:t>ужно подать заявление о вступлении в программу добровольного социального страхования и выплачивать страховые взносы. По условиям эксперимента, срок которого планируется продлить до 31 декабря 2028 года, подать такое заявление можно до 30 сентября 2027 года.</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 xml:space="preserve">«За январь в Отделении СФР по Санкт-Петербургу и Ленинградской области оформлено уже порядка 300 заявлений от </w:t>
      </w:r>
      <w:proofErr w:type="spellStart"/>
      <w:r w:rsidRPr="00C06836">
        <w:rPr>
          <w:rFonts w:ascii="Times New Roman" w:eastAsia="Arial Unicode MS" w:hAnsi="Times New Roman" w:cs="Arial Unicode MS"/>
          <w:color w:val="000000"/>
          <w:sz w:val="28"/>
          <w:szCs w:val="28"/>
          <w:lang w:eastAsia="ru-RU"/>
        </w:rPr>
        <w:t>самозанятых</w:t>
      </w:r>
      <w:proofErr w:type="spellEnd"/>
      <w:r w:rsidRPr="00C06836">
        <w:rPr>
          <w:rFonts w:ascii="Times New Roman" w:eastAsia="Arial Unicode MS" w:hAnsi="Times New Roman" w:cs="Arial Unicode MS"/>
          <w:color w:val="000000"/>
          <w:sz w:val="28"/>
          <w:szCs w:val="28"/>
          <w:lang w:eastAsia="ru-RU"/>
        </w:rPr>
        <w:t xml:space="preserve"> о добровольном социальном страховании на случай временной нетрудоспособности. Это значит, что уже через полгода эти люди при необходимости смогут получить выплаты по больничному листу. Сумма выплаты зависит от длительности страхового стажа, включая работу по найму, и периода уплаты взносов», – сказал управляющий Отделением Социального фонда по СПБ и ЛО Константин Островский.</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 xml:space="preserve">От выбранной страховой суммы (35 000 или 50 000 рублей) зависит размер взносов, которые </w:t>
      </w:r>
      <w:proofErr w:type="spellStart"/>
      <w:r w:rsidRPr="00C06836">
        <w:rPr>
          <w:rFonts w:ascii="Times New Roman" w:eastAsia="Arial Unicode MS" w:hAnsi="Times New Roman" w:cs="Arial Unicode MS"/>
          <w:color w:val="000000"/>
          <w:sz w:val="28"/>
          <w:szCs w:val="28"/>
          <w:lang w:eastAsia="ru-RU"/>
        </w:rPr>
        <w:t>самозанятый</w:t>
      </w:r>
      <w:proofErr w:type="spellEnd"/>
      <w:r w:rsidRPr="00C06836">
        <w:rPr>
          <w:rFonts w:ascii="Times New Roman" w:eastAsia="Arial Unicode MS" w:hAnsi="Times New Roman" w:cs="Arial Unicode MS"/>
          <w:color w:val="000000"/>
          <w:sz w:val="28"/>
          <w:szCs w:val="28"/>
          <w:lang w:eastAsia="ru-RU"/>
        </w:rPr>
        <w:t xml:space="preserve"> должен внести в течение года. Их можно платить ежемесячно или внести сразу за несколько месяцев, но не более чем за год вперёд.                                                        </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 xml:space="preserve">Тариф страхового взноса составляет 3,84% от выбранной суммы. Это значит, что ежемесячный платёж составит 1 344 рубля при страховой сумме 35 000 рублей или 1 920 рублей при выборе 50 000 рублей. </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lastRenderedPageBreak/>
        <w:t>Право на пособие по временной нетрудоспособности возникает после шести месяцев непрерывной уплаты взносов. Размер пособия высчитывается в зависимости от нескольких условий: страховой суммы, периода выплаты взносов, трудовог</w:t>
      </w:r>
      <w:r>
        <w:rPr>
          <w:rFonts w:ascii="Times New Roman" w:eastAsia="Arial Unicode MS" w:hAnsi="Times New Roman" w:cs="Arial Unicode MS"/>
          <w:color w:val="000000"/>
          <w:sz w:val="28"/>
          <w:szCs w:val="28"/>
          <w:lang w:eastAsia="ru-RU"/>
        </w:rPr>
        <w:t>о</w:t>
      </w:r>
      <w:r w:rsidRPr="00C06836">
        <w:rPr>
          <w:rFonts w:ascii="Times New Roman" w:eastAsia="Arial Unicode MS" w:hAnsi="Times New Roman" w:cs="Arial Unicode MS"/>
          <w:color w:val="000000"/>
          <w:sz w:val="28"/>
          <w:szCs w:val="28"/>
          <w:lang w:eastAsia="ru-RU"/>
        </w:rPr>
        <w:t xml:space="preserve"> стажа.</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 xml:space="preserve">Пример: страховая сумма - 35000 рублей, период уплаты страховых взносов – от 6 до 12 месяцев (70%), стаж – более 8 лет (100%). При таких условиях размер пособия по временной нетрудоспособности составит 790,32 рублей за один день.  В этом же случае, но при достижении периода уплаты страховых взносов 12 месяцев, коэффициент вырастает до 100%, и размер пособия устанавливается 1129,03 рублей в день. </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 xml:space="preserve">Если стаж работы составляет от 5 до 8 лет, то при периоде участия в эксперименте более 12 месяцев, оплачивается 80% от страховой суммы, при 6–12 месяцах - 70 %. Если стаж  - менее 5 лет, размер пособия составит соответственно 70 %, 60 % от страховой суммы.                        </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Вступить в программу можно через портал «</w:t>
      </w:r>
      <w:proofErr w:type="spellStart"/>
      <w:r w:rsidRPr="00C06836">
        <w:rPr>
          <w:rFonts w:ascii="Times New Roman" w:eastAsia="Arial Unicode MS" w:hAnsi="Times New Roman" w:cs="Arial Unicode MS"/>
          <w:color w:val="000000"/>
          <w:sz w:val="28"/>
          <w:szCs w:val="28"/>
          <w:lang w:eastAsia="ru-RU"/>
        </w:rPr>
        <w:t>Госуслуги</w:t>
      </w:r>
      <w:proofErr w:type="spellEnd"/>
      <w:r w:rsidRPr="00C06836">
        <w:rPr>
          <w:rFonts w:ascii="Times New Roman" w:eastAsia="Arial Unicode MS" w:hAnsi="Times New Roman" w:cs="Arial Unicode MS"/>
          <w:color w:val="000000"/>
          <w:sz w:val="28"/>
          <w:szCs w:val="28"/>
          <w:lang w:eastAsia="ru-RU"/>
        </w:rPr>
        <w:t xml:space="preserve">», приложение «Мой налог» или в клиентской службе регионального Отделения </w:t>
      </w:r>
      <w:proofErr w:type="spellStart"/>
      <w:r w:rsidRPr="00C06836">
        <w:rPr>
          <w:rFonts w:ascii="Times New Roman" w:eastAsia="Arial Unicode MS" w:hAnsi="Times New Roman" w:cs="Arial Unicode MS"/>
          <w:color w:val="000000"/>
          <w:sz w:val="28"/>
          <w:szCs w:val="28"/>
          <w:lang w:eastAsia="ru-RU"/>
        </w:rPr>
        <w:t>Соцфонда</w:t>
      </w:r>
      <w:proofErr w:type="spellEnd"/>
      <w:r w:rsidRPr="00C06836">
        <w:rPr>
          <w:rFonts w:ascii="Times New Roman" w:eastAsia="Arial Unicode MS" w:hAnsi="Times New Roman" w:cs="Arial Unicode MS"/>
          <w:color w:val="000000"/>
          <w:sz w:val="28"/>
          <w:szCs w:val="28"/>
          <w:lang w:eastAsia="ru-RU"/>
        </w:rPr>
        <w:t>.</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ВАЖНО!  Выплата пособий в связи с материнством (пособие по беременности и родам, единовременное пособие при рождении ребенка, ежемесячное пособие по уходу за ребенком) лицам, уплачивающим налог на профессиональный доход (</w:t>
      </w:r>
      <w:proofErr w:type="spellStart"/>
      <w:r w:rsidRPr="00C06836">
        <w:rPr>
          <w:rFonts w:ascii="Times New Roman" w:eastAsia="Arial Unicode MS" w:hAnsi="Times New Roman" w:cs="Arial Unicode MS"/>
          <w:color w:val="000000"/>
          <w:sz w:val="28"/>
          <w:szCs w:val="28"/>
          <w:lang w:eastAsia="ru-RU"/>
        </w:rPr>
        <w:t>самозанятым</w:t>
      </w:r>
      <w:proofErr w:type="spellEnd"/>
      <w:r w:rsidRPr="00C06836">
        <w:rPr>
          <w:rFonts w:ascii="Times New Roman" w:eastAsia="Arial Unicode MS" w:hAnsi="Times New Roman" w:cs="Arial Unicode MS"/>
          <w:color w:val="000000"/>
          <w:sz w:val="28"/>
          <w:szCs w:val="28"/>
          <w:lang w:eastAsia="ru-RU"/>
        </w:rPr>
        <w:t>), законодательством не предусмотрена.</w:t>
      </w:r>
    </w:p>
    <w:p w:rsid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r w:rsidRPr="00C06836">
        <w:rPr>
          <w:rFonts w:ascii="Times New Roman" w:eastAsia="Arial Unicode MS" w:hAnsi="Times New Roman" w:cs="Arial Unicode MS"/>
          <w:color w:val="000000"/>
          <w:sz w:val="28"/>
          <w:szCs w:val="28"/>
          <w:lang w:eastAsia="ru-RU"/>
        </w:rPr>
        <w:t xml:space="preserve">Дополнительная информация по телефону круглосуточного </w:t>
      </w:r>
      <w:proofErr w:type="gramStart"/>
      <w:r w:rsidRPr="00C06836">
        <w:rPr>
          <w:rFonts w:ascii="Times New Roman" w:eastAsia="Arial Unicode MS" w:hAnsi="Times New Roman" w:cs="Arial Unicode MS"/>
          <w:color w:val="000000"/>
          <w:sz w:val="28"/>
          <w:szCs w:val="28"/>
          <w:lang w:eastAsia="ru-RU"/>
        </w:rPr>
        <w:t>контакт-центра</w:t>
      </w:r>
      <w:proofErr w:type="gramEnd"/>
      <w:r w:rsidRPr="00C06836">
        <w:rPr>
          <w:rFonts w:ascii="Times New Roman" w:eastAsia="Arial Unicode MS" w:hAnsi="Times New Roman" w:cs="Arial Unicode MS"/>
          <w:color w:val="000000"/>
          <w:sz w:val="28"/>
          <w:szCs w:val="28"/>
          <w:lang w:eastAsia="ru-RU"/>
        </w:rPr>
        <w:t xml:space="preserve"> 8 (800) 100-00-01, или в клиентских службах регионального Отделения СФР.</w:t>
      </w: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p>
    <w:p w:rsidR="00C06836" w:rsidRPr="00C06836" w:rsidRDefault="00C06836" w:rsidP="00C06836">
      <w:pPr>
        <w:spacing w:before="100" w:beforeAutospacing="1" w:after="100" w:afterAutospacing="1" w:line="240" w:lineRule="auto"/>
        <w:jc w:val="right"/>
        <w:outlineLvl w:val="1"/>
        <w:rPr>
          <w:rFonts w:ascii="Times New Roman" w:eastAsia="Times New Roman" w:hAnsi="Times New Roman" w:cs="Times New Roman"/>
          <w:bCs/>
          <w:sz w:val="24"/>
          <w:szCs w:val="24"/>
          <w:lang w:eastAsia="ru-RU"/>
        </w:rPr>
      </w:pPr>
      <w:r w:rsidRPr="00C06836">
        <w:rPr>
          <w:rFonts w:ascii="Times New Roman" w:eastAsia="Times New Roman" w:hAnsi="Times New Roman" w:cs="Times New Roman"/>
          <w:bCs/>
          <w:sz w:val="24"/>
          <w:szCs w:val="24"/>
          <w:lang w:eastAsia="ru-RU"/>
        </w:rPr>
        <w:t>Пресс-служба ОСФР по Санкт-Петербургу и Ленинградской области</w:t>
      </w:r>
    </w:p>
    <w:p w:rsidR="00C06836" w:rsidRPr="00C06836" w:rsidRDefault="00C06836" w:rsidP="00C06836">
      <w:pPr>
        <w:spacing w:after="0" w:line="360" w:lineRule="auto"/>
        <w:jc w:val="right"/>
        <w:rPr>
          <w:rFonts w:ascii="Times New Roman" w:eastAsia="Arial Unicode MS" w:hAnsi="Times New Roman" w:cs="Arial Unicode MS"/>
          <w:color w:val="000000"/>
          <w:sz w:val="24"/>
          <w:szCs w:val="24"/>
          <w:lang w:eastAsia="ru-RU"/>
        </w:rPr>
      </w:pPr>
    </w:p>
    <w:p w:rsidR="00C06836" w:rsidRPr="00C06836" w:rsidRDefault="00C06836" w:rsidP="00C06836">
      <w:pPr>
        <w:spacing w:after="0" w:line="360" w:lineRule="auto"/>
        <w:jc w:val="both"/>
        <w:rPr>
          <w:rFonts w:ascii="Times New Roman" w:eastAsia="Arial Unicode MS" w:hAnsi="Times New Roman" w:cs="Times New Roman"/>
          <w:color w:val="000000"/>
          <w:sz w:val="28"/>
          <w:szCs w:val="28"/>
          <w:lang w:eastAsia="ru-RU"/>
        </w:rPr>
      </w:pPr>
    </w:p>
    <w:p w:rsidR="00C06836" w:rsidRPr="00C06836" w:rsidRDefault="00C06836" w:rsidP="00C06836">
      <w:pPr>
        <w:spacing w:after="0" w:line="360" w:lineRule="auto"/>
        <w:jc w:val="both"/>
        <w:rPr>
          <w:rFonts w:ascii="Times New Roman" w:eastAsia="Arial Unicode MS" w:hAnsi="Times New Roman" w:cs="Arial Unicode MS"/>
          <w:color w:val="000000"/>
          <w:sz w:val="28"/>
          <w:szCs w:val="28"/>
          <w:lang w:eastAsia="ru-RU"/>
        </w:rPr>
      </w:pPr>
    </w:p>
    <w:p w:rsidR="00C06836" w:rsidRPr="00C06836" w:rsidRDefault="00C06836" w:rsidP="00C06836">
      <w:pPr>
        <w:spacing w:after="0" w:line="360" w:lineRule="auto"/>
        <w:jc w:val="both"/>
        <w:rPr>
          <w:rFonts w:ascii="Times New Roman" w:eastAsia="Arial Unicode MS" w:hAnsi="Times New Roman" w:cs="Times New Roman"/>
          <w:color w:val="000000"/>
          <w:sz w:val="28"/>
          <w:szCs w:val="28"/>
          <w:lang w:eastAsia="ru-RU"/>
        </w:rPr>
      </w:pPr>
    </w:p>
    <w:p w:rsidR="001B04B7" w:rsidRDefault="001B04B7" w:rsidP="00C06836">
      <w:pPr>
        <w:spacing w:after="0" w:line="360" w:lineRule="auto"/>
        <w:jc w:val="both"/>
      </w:pPr>
    </w:p>
    <w:sectPr w:rsidR="001B0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836"/>
    <w:rsid w:val="001B04B7"/>
    <w:rsid w:val="00363005"/>
    <w:rsid w:val="00371BF9"/>
    <w:rsid w:val="009A0808"/>
    <w:rsid w:val="00A16007"/>
    <w:rsid w:val="00A22D9E"/>
    <w:rsid w:val="00C06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366356">
      <w:bodyDiv w:val="1"/>
      <w:marLeft w:val="0"/>
      <w:marRight w:val="0"/>
      <w:marTop w:val="0"/>
      <w:marBottom w:val="0"/>
      <w:divBdr>
        <w:top w:val="none" w:sz="0" w:space="0" w:color="auto"/>
        <w:left w:val="none" w:sz="0" w:space="0" w:color="auto"/>
        <w:bottom w:val="none" w:sz="0" w:space="0" w:color="auto"/>
        <w:right w:val="none" w:sz="0" w:space="0" w:color="auto"/>
      </w:divBdr>
    </w:div>
    <w:div w:id="1601062575">
      <w:bodyDiv w:val="1"/>
      <w:marLeft w:val="0"/>
      <w:marRight w:val="0"/>
      <w:marTop w:val="0"/>
      <w:marBottom w:val="0"/>
      <w:divBdr>
        <w:top w:val="none" w:sz="0" w:space="0" w:color="auto"/>
        <w:left w:val="none" w:sz="0" w:space="0" w:color="auto"/>
        <w:bottom w:val="none" w:sz="0" w:space="0" w:color="auto"/>
        <w:right w:val="none" w:sz="0" w:space="0" w:color="auto"/>
      </w:divBdr>
    </w:div>
    <w:div w:id="19005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Бобылева Галина Фоминична</dc:creator>
  <cp:lastModifiedBy>Бобылева Галина Фоминична</cp:lastModifiedBy>
  <cp:revision>2</cp:revision>
  <dcterms:created xsi:type="dcterms:W3CDTF">2026-02-10T09:06:00Z</dcterms:created>
  <dcterms:modified xsi:type="dcterms:W3CDTF">2026-02-10T09:06:00Z</dcterms:modified>
</cp:coreProperties>
</file>