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69" w:rsidRDefault="000B5869" w:rsidP="000B58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2026 году более 362 тысяч федеральных льготников из Санкт-Петербурга и Ленобласти получают набор социальных услуг в натуральной форме</w:t>
      </w:r>
      <w:r>
        <w:rPr>
          <w:b/>
          <w:sz w:val="28"/>
          <w:szCs w:val="28"/>
        </w:rPr>
        <w:t>.</w:t>
      </w:r>
    </w:p>
    <w:p w:rsidR="000B5869" w:rsidRDefault="000B5869" w:rsidP="000B5869">
      <w:pPr>
        <w:jc w:val="both"/>
      </w:pPr>
      <w:r>
        <w:t xml:space="preserve"> </w:t>
      </w:r>
    </w:p>
    <w:p w:rsidR="000B5869" w:rsidRPr="000B5869" w:rsidRDefault="000B5869" w:rsidP="000B5869">
      <w:pPr>
        <w:spacing w:line="360" w:lineRule="auto"/>
        <w:jc w:val="both"/>
        <w:rPr>
          <w:sz w:val="28"/>
          <w:szCs w:val="28"/>
        </w:rPr>
      </w:pPr>
      <w:r w:rsidRPr="000B5869">
        <w:rPr>
          <w:sz w:val="28"/>
          <w:szCs w:val="28"/>
        </w:rPr>
        <w:t xml:space="preserve">С 1 февраля Отделение СФР по Санкт-Петербургу и Ленобласти проиндексировало денежную компенсацию набора социальных услуг (НСУ) получателям федеральных льгот. </w:t>
      </w:r>
    </w:p>
    <w:p w:rsidR="000B5869" w:rsidRPr="000B5869" w:rsidRDefault="000B5869" w:rsidP="000B5869">
      <w:pPr>
        <w:spacing w:line="360" w:lineRule="auto"/>
        <w:jc w:val="both"/>
        <w:rPr>
          <w:sz w:val="28"/>
          <w:szCs w:val="28"/>
        </w:rPr>
      </w:pPr>
      <w:r w:rsidRPr="000B5869">
        <w:rPr>
          <w:sz w:val="28"/>
          <w:szCs w:val="28"/>
        </w:rPr>
        <w:t>К числу федеральных льготников относятся ветераны Великой Отечественной войны и их вдовы, вдовцы, жители блокадного Ленинграда, граждане с инвалидностью, ветераны боевых действий, а также пострадавшие в результате радиационных и техногенных катастроф.</w:t>
      </w:r>
    </w:p>
    <w:p w:rsidR="000B5869" w:rsidRPr="000B5869" w:rsidRDefault="000B5869" w:rsidP="000B5869">
      <w:pPr>
        <w:spacing w:line="360" w:lineRule="auto"/>
        <w:jc w:val="both"/>
        <w:rPr>
          <w:sz w:val="28"/>
          <w:szCs w:val="28"/>
        </w:rPr>
      </w:pPr>
      <w:r w:rsidRPr="000B5869">
        <w:rPr>
          <w:sz w:val="28"/>
          <w:szCs w:val="28"/>
        </w:rPr>
        <w:t xml:space="preserve">По умолчанию НСУ предоставляется в натуральной форме в виде бесплатных лекарств и медицинских изделий, путевки в санаторий, бесплатного проезда на пригородных электричках (круглогодично), а также на междугородном транспорте к месту лечения и обратно. По желанию набор можно частично или полностью получать деньгами. Сумма денежной компенсации за НСУ в 2026 году составляет 1,8 тыс. рублей. Всем получателям денежного эквивалента выплата проиндексирована автоматически. </w:t>
      </w:r>
    </w:p>
    <w:p w:rsidR="000B5869" w:rsidRPr="000B5869" w:rsidRDefault="000B5869" w:rsidP="000B5869">
      <w:pPr>
        <w:spacing w:line="360" w:lineRule="auto"/>
        <w:jc w:val="both"/>
        <w:rPr>
          <w:sz w:val="28"/>
          <w:szCs w:val="28"/>
        </w:rPr>
      </w:pPr>
      <w:r w:rsidRPr="000B5869">
        <w:rPr>
          <w:sz w:val="28"/>
          <w:szCs w:val="28"/>
        </w:rPr>
        <w:t xml:space="preserve"> «В 2026 году свыше 362 тысяч федеральных льготников из Санкт-Петербурга и Ленобласти сделали выбор в пользу получения НСУ в натуральной форме. Это свыше половины всех получателей федеральных льгот в регионе. Еще четверть выбрали смешанную форму получения набора социальных услуг», – сказал управляющий Отделением Социального фонда по СПБ и ЛО Константин Островский.</w:t>
      </w:r>
    </w:p>
    <w:p w:rsidR="000B5869" w:rsidRPr="000B5869" w:rsidRDefault="000B5869" w:rsidP="000B5869">
      <w:pPr>
        <w:spacing w:line="360" w:lineRule="auto"/>
        <w:jc w:val="both"/>
        <w:rPr>
          <w:sz w:val="28"/>
          <w:szCs w:val="28"/>
        </w:rPr>
      </w:pPr>
      <w:r w:rsidRPr="000B5869">
        <w:rPr>
          <w:sz w:val="28"/>
          <w:szCs w:val="28"/>
        </w:rPr>
        <w:t xml:space="preserve">Изменить форму получения НСУ можно только раз в году – в срок до 1 октября необходимо обратиться с заявлением в клиентскую службу Отделения СФР по Санкт-Петербургу и Ленинградской области или оформить заявку на портале </w:t>
      </w:r>
      <w:proofErr w:type="spellStart"/>
      <w:r w:rsidRPr="000B5869">
        <w:rPr>
          <w:sz w:val="28"/>
          <w:szCs w:val="28"/>
        </w:rPr>
        <w:t>Госуслуги</w:t>
      </w:r>
      <w:proofErr w:type="spellEnd"/>
      <w:r w:rsidRPr="000B5869">
        <w:rPr>
          <w:sz w:val="28"/>
          <w:szCs w:val="28"/>
        </w:rPr>
        <w:t>. В этом случае с января следующего года форма получения набора будет изменена.</w:t>
      </w:r>
    </w:p>
    <w:p w:rsidR="000B5869" w:rsidRPr="000B5869" w:rsidRDefault="000B5869" w:rsidP="000B5869">
      <w:pPr>
        <w:spacing w:line="360" w:lineRule="auto"/>
        <w:jc w:val="both"/>
        <w:rPr>
          <w:sz w:val="28"/>
          <w:szCs w:val="28"/>
        </w:rPr>
      </w:pPr>
    </w:p>
    <w:p w:rsidR="000B5869" w:rsidRPr="000B5869" w:rsidRDefault="000B5869" w:rsidP="000B5869">
      <w:pPr>
        <w:spacing w:line="360" w:lineRule="auto"/>
        <w:jc w:val="both"/>
        <w:rPr>
          <w:sz w:val="28"/>
          <w:szCs w:val="28"/>
        </w:rPr>
      </w:pPr>
      <w:r w:rsidRPr="000B5869">
        <w:rPr>
          <w:sz w:val="28"/>
          <w:szCs w:val="28"/>
        </w:rPr>
        <w:t>Если льготника устраивает форма получения НСУ, и он не хочет её менять на следующий год, подавать отдельное заявление не требуется.</w:t>
      </w:r>
    </w:p>
    <w:p w:rsidR="000B5869" w:rsidRPr="000B5869" w:rsidRDefault="000B5869" w:rsidP="000B5869">
      <w:pPr>
        <w:spacing w:line="360" w:lineRule="auto"/>
        <w:jc w:val="both"/>
        <w:rPr>
          <w:sz w:val="28"/>
          <w:szCs w:val="28"/>
        </w:rPr>
      </w:pPr>
      <w:r w:rsidRPr="000B5869">
        <w:rPr>
          <w:sz w:val="28"/>
          <w:szCs w:val="28"/>
        </w:rPr>
        <w:t>Между тем, к выбору между льготами и денежным эквивалентом необходимо подходить обдуманно. Если отказаться от натуральной льготы или одной из её частей, то в течение всего следующего года не будет возможности воспользоваться получением лекарств или путевкой, или оплатой проезда. Сохранив за собой право на натуральные льготы (часть льгот), гражданин сможет получить услуги в необходимом для него размере — ведь стоимость лекарств, путевки и проезда к месту лечения и обратно превышает выплачиваемый денежный эквивалент.</w:t>
      </w:r>
    </w:p>
    <w:p w:rsidR="000B5869" w:rsidRPr="000B5869" w:rsidRDefault="000B5869" w:rsidP="000B5869">
      <w:pPr>
        <w:spacing w:line="360" w:lineRule="auto"/>
        <w:jc w:val="both"/>
        <w:rPr>
          <w:sz w:val="28"/>
          <w:szCs w:val="28"/>
        </w:rPr>
      </w:pPr>
      <w:r w:rsidRPr="000B5869">
        <w:rPr>
          <w:sz w:val="28"/>
          <w:szCs w:val="28"/>
        </w:rPr>
        <w:t xml:space="preserve">С полным </w:t>
      </w:r>
      <w:r>
        <w:rPr>
          <w:sz w:val="28"/>
          <w:szCs w:val="28"/>
        </w:rPr>
        <w:t xml:space="preserve"> </w:t>
      </w:r>
      <w:r w:rsidRPr="000B5869">
        <w:rPr>
          <w:sz w:val="28"/>
          <w:szCs w:val="28"/>
        </w:rPr>
        <w:t>перечнем</w:t>
      </w:r>
      <w:r>
        <w:rPr>
          <w:sz w:val="28"/>
          <w:szCs w:val="28"/>
        </w:rPr>
        <w:t xml:space="preserve"> </w:t>
      </w:r>
      <w:r w:rsidRPr="000B5869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 </w:t>
      </w:r>
      <w:r w:rsidRPr="000B586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Pr="000B5869">
        <w:rPr>
          <w:sz w:val="28"/>
          <w:szCs w:val="28"/>
        </w:rPr>
        <w:t xml:space="preserve">получателей </w:t>
      </w:r>
      <w:r>
        <w:rPr>
          <w:sz w:val="28"/>
          <w:szCs w:val="28"/>
        </w:rPr>
        <w:t xml:space="preserve"> </w:t>
      </w:r>
      <w:r w:rsidRPr="000B5869">
        <w:rPr>
          <w:sz w:val="28"/>
          <w:szCs w:val="28"/>
        </w:rPr>
        <w:t>НСУ можно ознакомиться на сайте СФР в разделе «Набор</w:t>
      </w:r>
      <w:r w:rsidRPr="000B5869">
        <w:rPr>
          <w:sz w:val="28"/>
          <w:szCs w:val="28"/>
        </w:rPr>
        <w:t xml:space="preserve"> с</w:t>
      </w:r>
      <w:r w:rsidRPr="000B5869">
        <w:rPr>
          <w:sz w:val="28"/>
          <w:szCs w:val="28"/>
        </w:rPr>
        <w:t>оциальных услуг» https://sfr.gov.ru/grazhdanam/social_support/federal_beneficiaries/nsu.</w:t>
      </w:r>
    </w:p>
    <w:p w:rsidR="000B5869" w:rsidRDefault="000B5869" w:rsidP="000B5869">
      <w:pPr>
        <w:spacing w:line="360" w:lineRule="auto"/>
        <w:jc w:val="both"/>
        <w:rPr>
          <w:sz w:val="28"/>
          <w:szCs w:val="28"/>
        </w:rPr>
      </w:pPr>
      <w:r w:rsidRPr="000B5869">
        <w:rPr>
          <w:sz w:val="28"/>
          <w:szCs w:val="28"/>
        </w:rPr>
        <w:t xml:space="preserve">Еще больше информации о социальном обеспечении граждан льготных категорий можно узнать в официальных социальных сетях Отделения Социального фонда России по Санкт-Петербургу и области: </w:t>
      </w:r>
      <w:hyperlink r:id="rId5" w:history="1">
        <w:r w:rsidRPr="00B9577C">
          <w:rPr>
            <w:rStyle w:val="a3"/>
            <w:sz w:val="28"/>
            <w:szCs w:val="28"/>
          </w:rPr>
          <w:t>https://ok.ru/sfr.spb.lenobl</w:t>
        </w:r>
      </w:hyperlink>
      <w:r w:rsidRPr="000B5869">
        <w:rPr>
          <w:sz w:val="28"/>
          <w:szCs w:val="28"/>
        </w:rPr>
        <w:t>,</w:t>
      </w:r>
    </w:p>
    <w:p w:rsidR="000B5869" w:rsidRDefault="000B5869" w:rsidP="000B58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" w:history="1">
        <w:r w:rsidRPr="00B9577C">
          <w:rPr>
            <w:rStyle w:val="a3"/>
            <w:sz w:val="28"/>
            <w:szCs w:val="28"/>
          </w:rPr>
          <w:t>https://t.me/sfr_spb_lenobl</w:t>
        </w:r>
      </w:hyperlink>
      <w:r w:rsidRPr="000B5869">
        <w:rPr>
          <w:sz w:val="28"/>
          <w:szCs w:val="28"/>
        </w:rPr>
        <w:t>,</w:t>
      </w:r>
    </w:p>
    <w:p w:rsidR="000B5869" w:rsidRDefault="000B5869" w:rsidP="000B5869">
      <w:pPr>
        <w:spacing w:line="360" w:lineRule="auto"/>
        <w:jc w:val="both"/>
        <w:rPr>
          <w:sz w:val="28"/>
          <w:szCs w:val="28"/>
        </w:rPr>
      </w:pPr>
      <w:r w:rsidRPr="000B5869">
        <w:rPr>
          <w:sz w:val="28"/>
          <w:szCs w:val="28"/>
        </w:rPr>
        <w:t xml:space="preserve"> </w:t>
      </w:r>
      <w:hyperlink r:id="rId7" w:history="1">
        <w:r w:rsidRPr="000B5869">
          <w:rPr>
            <w:rStyle w:val="a3"/>
            <w:sz w:val="28"/>
            <w:szCs w:val="28"/>
          </w:rPr>
          <w:t>https://vk.com/sfr.spb.lenobl</w:t>
        </w:r>
      </w:hyperlink>
      <w:r w:rsidR="00082815">
        <w:rPr>
          <w:sz w:val="28"/>
          <w:szCs w:val="28"/>
        </w:rPr>
        <w:t>.</w:t>
      </w:r>
      <w:bookmarkStart w:id="0" w:name="_GoBack"/>
      <w:bookmarkEnd w:id="0"/>
    </w:p>
    <w:p w:rsidR="000B5869" w:rsidRPr="000B5869" w:rsidRDefault="000B5869" w:rsidP="000B5869">
      <w:pPr>
        <w:spacing w:before="100" w:beforeAutospacing="1" w:after="100" w:afterAutospacing="1"/>
        <w:jc w:val="right"/>
        <w:outlineLvl w:val="1"/>
        <w:rPr>
          <w:rFonts w:eastAsia="Times New Roman" w:cs="Times New Roman"/>
          <w:bCs/>
          <w:color w:val="auto"/>
        </w:rPr>
      </w:pPr>
      <w:r w:rsidRPr="000B5869">
        <w:rPr>
          <w:rFonts w:eastAsia="Times New Roman" w:cs="Times New Roman"/>
          <w:bCs/>
          <w:color w:val="auto"/>
        </w:rPr>
        <w:t>Пресс-служба ОСФР по Санкт-Петербургу и Ленинградской области</w:t>
      </w:r>
    </w:p>
    <w:p w:rsidR="000B5869" w:rsidRPr="000B5869" w:rsidRDefault="000B5869" w:rsidP="000B5869">
      <w:pPr>
        <w:spacing w:line="360" w:lineRule="auto"/>
        <w:jc w:val="both"/>
        <w:rPr>
          <w:sz w:val="28"/>
          <w:szCs w:val="28"/>
        </w:rPr>
      </w:pPr>
    </w:p>
    <w:p w:rsidR="000B5869" w:rsidRPr="000B5869" w:rsidRDefault="000B5869" w:rsidP="000B5869">
      <w:pPr>
        <w:spacing w:line="360" w:lineRule="auto"/>
        <w:jc w:val="both"/>
        <w:rPr>
          <w:sz w:val="28"/>
          <w:szCs w:val="28"/>
        </w:rPr>
      </w:pPr>
    </w:p>
    <w:p w:rsidR="000B5869" w:rsidRPr="000B5869" w:rsidRDefault="000B5869" w:rsidP="000B5869">
      <w:pPr>
        <w:jc w:val="both"/>
        <w:rPr>
          <w:sz w:val="28"/>
          <w:szCs w:val="28"/>
        </w:rPr>
      </w:pPr>
    </w:p>
    <w:p w:rsidR="000B5869" w:rsidRPr="000B5869" w:rsidRDefault="000B5869" w:rsidP="000B5869">
      <w:pPr>
        <w:jc w:val="both"/>
        <w:rPr>
          <w:sz w:val="28"/>
          <w:szCs w:val="28"/>
        </w:rPr>
      </w:pPr>
    </w:p>
    <w:p w:rsidR="0013252D" w:rsidRPr="000B5869" w:rsidRDefault="0013252D">
      <w:pPr>
        <w:rPr>
          <w:sz w:val="28"/>
          <w:szCs w:val="28"/>
        </w:rPr>
      </w:pPr>
    </w:p>
    <w:sectPr w:rsidR="0013252D" w:rsidRPr="000B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69"/>
    <w:rsid w:val="00082815"/>
    <w:rsid w:val="000B5869"/>
    <w:rsid w:val="0013252D"/>
    <w:rsid w:val="00E1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6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5869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6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586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fr.spb.leno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sfr_spb_lenobl" TargetMode="External"/><Relationship Id="rId5" Type="http://schemas.openxmlformats.org/officeDocument/2006/relationships/hyperlink" Target="https://ok.ru/sfr.spb.lenob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2026-02-04T09:34:00Z</dcterms:created>
  <dcterms:modified xsi:type="dcterms:W3CDTF">2026-02-04T10:15:00Z</dcterms:modified>
</cp:coreProperties>
</file>