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C0" w:rsidRDefault="003907C0" w:rsidP="0054375D">
      <w:pPr>
        <w:jc w:val="center"/>
        <w:rPr>
          <w:noProof/>
        </w:rPr>
      </w:pPr>
      <w:r w:rsidRPr="0054375D">
        <w:rPr>
          <w:noProof/>
        </w:rPr>
        <w:drawing>
          <wp:inline distT="0" distB="0" distL="0" distR="0">
            <wp:extent cx="400050" cy="428625"/>
            <wp:effectExtent l="0" t="0" r="0" b="0"/>
            <wp:docPr id="7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5D" w:rsidRPr="0054375D">
        <w:rPr>
          <w:noProof/>
        </w:rPr>
        <w:t xml:space="preserve">           </w:t>
      </w:r>
    </w:p>
    <w:p w:rsidR="003907C0" w:rsidRDefault="003907C0" w:rsidP="0054375D">
      <w:pPr>
        <w:jc w:val="center"/>
        <w:rPr>
          <w:noProof/>
        </w:rPr>
      </w:pPr>
    </w:p>
    <w:p w:rsidR="0054375D" w:rsidRPr="00C517E2" w:rsidRDefault="0054375D" w:rsidP="0054375D">
      <w:pPr>
        <w:jc w:val="center"/>
        <w:rPr>
          <w:b/>
          <w:bCs/>
        </w:rPr>
      </w:pPr>
      <w:r w:rsidRPr="00C517E2">
        <w:rPr>
          <w:b/>
          <w:bCs/>
        </w:rPr>
        <w:t>АДМИНИСТРАЦИЯ</w:t>
      </w:r>
    </w:p>
    <w:p w:rsidR="0054375D" w:rsidRPr="00C517E2" w:rsidRDefault="0054375D" w:rsidP="0054375D">
      <w:pPr>
        <w:jc w:val="center"/>
        <w:rPr>
          <w:b/>
          <w:bCs/>
        </w:rPr>
      </w:pPr>
      <w:r w:rsidRPr="00C517E2">
        <w:rPr>
          <w:b/>
          <w:bCs/>
        </w:rPr>
        <w:t xml:space="preserve"> ПУТИЛОВСКОГО СЕЛЬСКОГО ПОСЕЛЕНИЯ </w:t>
      </w:r>
    </w:p>
    <w:p w:rsidR="0054375D" w:rsidRPr="00C517E2" w:rsidRDefault="0054375D" w:rsidP="0054375D">
      <w:pPr>
        <w:jc w:val="center"/>
        <w:rPr>
          <w:b/>
          <w:bCs/>
        </w:rPr>
      </w:pPr>
      <w:r w:rsidRPr="00C517E2">
        <w:rPr>
          <w:b/>
          <w:bCs/>
        </w:rPr>
        <w:t xml:space="preserve">КИРОВСКОГО МУНИЦИПАЛЬНОГО РАЙОНА </w:t>
      </w:r>
    </w:p>
    <w:p w:rsidR="0054375D" w:rsidRPr="00C517E2" w:rsidRDefault="0054375D" w:rsidP="0054375D">
      <w:pPr>
        <w:jc w:val="center"/>
        <w:rPr>
          <w:b/>
          <w:bCs/>
        </w:rPr>
      </w:pPr>
      <w:r w:rsidRPr="00C517E2">
        <w:rPr>
          <w:b/>
          <w:bCs/>
        </w:rPr>
        <w:t>ЛЕНИНГРАДСКОЙ ОБЛАСТИ</w:t>
      </w:r>
    </w:p>
    <w:p w:rsidR="0054375D" w:rsidRPr="0054375D" w:rsidRDefault="0054375D" w:rsidP="0054375D">
      <w:pPr>
        <w:jc w:val="center"/>
        <w:rPr>
          <w:bCs/>
        </w:rPr>
      </w:pPr>
    </w:p>
    <w:p w:rsidR="0054375D" w:rsidRPr="0054375D" w:rsidRDefault="0054375D" w:rsidP="0054375D">
      <w:pPr>
        <w:jc w:val="center"/>
        <w:rPr>
          <w:bCs/>
        </w:rPr>
      </w:pPr>
    </w:p>
    <w:p w:rsidR="0054375D" w:rsidRPr="00C517E2" w:rsidRDefault="0054375D" w:rsidP="0054375D">
      <w:pPr>
        <w:keepNext/>
        <w:jc w:val="center"/>
        <w:outlineLvl w:val="0"/>
        <w:rPr>
          <w:b/>
          <w:bCs/>
          <w:sz w:val="36"/>
        </w:rPr>
      </w:pPr>
      <w:r w:rsidRPr="00C517E2">
        <w:rPr>
          <w:b/>
          <w:bCs/>
          <w:sz w:val="32"/>
          <w:szCs w:val="32"/>
        </w:rPr>
        <w:t>ПОСТАНОВЛЕНИЕ</w:t>
      </w:r>
    </w:p>
    <w:p w:rsidR="0054375D" w:rsidRPr="0054375D" w:rsidRDefault="0054375D" w:rsidP="0054375D">
      <w:pPr>
        <w:tabs>
          <w:tab w:val="left" w:pos="9072"/>
        </w:tabs>
        <w:spacing w:line="276" w:lineRule="auto"/>
        <w:jc w:val="center"/>
      </w:pPr>
    </w:p>
    <w:p w:rsidR="0054375D" w:rsidRPr="0054375D" w:rsidRDefault="0054375D" w:rsidP="0054375D">
      <w:pPr>
        <w:jc w:val="center"/>
        <w:rPr>
          <w:sz w:val="28"/>
          <w:szCs w:val="20"/>
        </w:rPr>
      </w:pPr>
    </w:p>
    <w:p w:rsidR="0054375D" w:rsidRPr="00524D5D" w:rsidRDefault="0054375D" w:rsidP="0054375D">
      <w:pPr>
        <w:jc w:val="center"/>
        <w:rPr>
          <w:b/>
        </w:rPr>
      </w:pPr>
      <w:r w:rsidRPr="00524D5D">
        <w:rPr>
          <w:b/>
        </w:rPr>
        <w:t xml:space="preserve"> от </w:t>
      </w:r>
      <w:r w:rsidR="00C517E2" w:rsidRPr="00524D5D">
        <w:rPr>
          <w:b/>
        </w:rPr>
        <w:t>27 ноября</w:t>
      </w:r>
      <w:r w:rsidRPr="00524D5D">
        <w:rPr>
          <w:b/>
        </w:rPr>
        <w:t xml:space="preserve"> 202</w:t>
      </w:r>
      <w:r w:rsidR="00C517E2" w:rsidRPr="00524D5D">
        <w:rPr>
          <w:b/>
        </w:rPr>
        <w:t>5</w:t>
      </w:r>
      <w:r w:rsidRPr="00524D5D">
        <w:rPr>
          <w:b/>
        </w:rPr>
        <w:t xml:space="preserve"> года №</w:t>
      </w:r>
      <w:r w:rsidR="003907C0" w:rsidRPr="00524D5D">
        <w:rPr>
          <w:b/>
        </w:rPr>
        <w:t xml:space="preserve"> </w:t>
      </w:r>
      <w:r w:rsidR="001C5762" w:rsidRPr="00524D5D">
        <w:rPr>
          <w:b/>
        </w:rPr>
        <w:t>297</w:t>
      </w:r>
    </w:p>
    <w:p w:rsidR="0054375D" w:rsidRPr="0054375D" w:rsidRDefault="0054375D" w:rsidP="0054375D">
      <w:pPr>
        <w:jc w:val="center"/>
        <w:rPr>
          <w:highlight w:val="yellow"/>
        </w:rPr>
      </w:pPr>
      <w:r w:rsidRPr="0054375D">
        <w:rPr>
          <w:noProof/>
        </w:rPr>
        <w:t xml:space="preserve">   </w:t>
      </w:r>
    </w:p>
    <w:p w:rsidR="0054375D" w:rsidRPr="0054375D" w:rsidRDefault="0054375D" w:rsidP="0054375D">
      <w:pPr>
        <w:jc w:val="center"/>
        <w:rPr>
          <w:highlight w:val="yellow"/>
        </w:rPr>
      </w:pPr>
    </w:p>
    <w:p w:rsidR="008C2B00" w:rsidRDefault="00B5426D" w:rsidP="008C2B00">
      <w:pPr>
        <w:widowControl w:val="0"/>
        <w:autoSpaceDE w:val="0"/>
        <w:autoSpaceDN w:val="0"/>
        <w:jc w:val="center"/>
        <w:rPr>
          <w:b/>
          <w:szCs w:val="28"/>
        </w:rPr>
      </w:pPr>
      <w:r w:rsidRPr="008C2B00">
        <w:rPr>
          <w:b/>
        </w:rPr>
        <w:t xml:space="preserve">   </w:t>
      </w:r>
      <w:r w:rsidR="008C2B00" w:rsidRPr="008C2B00">
        <w:rPr>
          <w:b/>
          <w:szCs w:val="28"/>
        </w:rPr>
        <w:t>Об утверждении административного регламента</w:t>
      </w:r>
    </w:p>
    <w:p w:rsidR="008C2B00" w:rsidRDefault="008C2B00" w:rsidP="008C2B00">
      <w:pPr>
        <w:widowControl w:val="0"/>
        <w:autoSpaceDE w:val="0"/>
        <w:autoSpaceDN w:val="0"/>
        <w:jc w:val="center"/>
        <w:rPr>
          <w:b/>
          <w:szCs w:val="28"/>
        </w:rPr>
      </w:pPr>
      <w:bookmarkStart w:id="0" w:name="_GoBack"/>
      <w:bookmarkEnd w:id="0"/>
      <w:r w:rsidRPr="008C2B00">
        <w:rPr>
          <w:b/>
          <w:szCs w:val="28"/>
        </w:rPr>
        <w:t xml:space="preserve"> </w:t>
      </w:r>
      <w:r w:rsidRPr="008C2B00">
        <w:rPr>
          <w:rFonts w:eastAsiaTheme="minorHAnsi"/>
          <w:b/>
          <w:bCs/>
        </w:rPr>
        <w:t xml:space="preserve">по предоставлению муниципальной </w:t>
      </w:r>
      <w:r w:rsidRPr="008C2B00">
        <w:rPr>
          <w:b/>
          <w:szCs w:val="28"/>
        </w:rPr>
        <w:t>услуги</w:t>
      </w:r>
    </w:p>
    <w:p w:rsidR="00B5426D" w:rsidRPr="008C2B00" w:rsidRDefault="008C2B00" w:rsidP="008C2B00">
      <w:pPr>
        <w:widowControl w:val="0"/>
        <w:autoSpaceDE w:val="0"/>
        <w:autoSpaceDN w:val="0"/>
        <w:jc w:val="center"/>
        <w:rPr>
          <w:b/>
        </w:rPr>
      </w:pPr>
      <w:r w:rsidRPr="008C2B00">
        <w:rPr>
          <w:b/>
          <w:szCs w:val="28"/>
        </w:rPr>
        <w:t xml:space="preserve"> </w:t>
      </w:r>
      <w:r w:rsidR="00B5426D" w:rsidRPr="008C2B00">
        <w:rPr>
          <w:b/>
        </w:rPr>
        <w:t>«</w:t>
      </w:r>
      <w:r w:rsidR="00C517E2" w:rsidRPr="00C517E2">
        <w:rPr>
          <w:b/>
        </w:rPr>
        <w:t xml:space="preserve">Приватизация имущества, находящегося в муниципальной собственности, в соответствии с Федеральным законом </w:t>
      </w:r>
      <w:r w:rsidR="00C517E2">
        <w:rPr>
          <w:b/>
        </w:rPr>
        <w:t xml:space="preserve">от 22 июля 2008 года </w:t>
      </w:r>
      <w:r w:rsidR="00C517E2" w:rsidRPr="00C517E2">
        <w:rPr>
          <w:b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5426D" w:rsidRPr="008C2B00">
        <w:rPr>
          <w:b/>
        </w:rPr>
        <w:t>»</w:t>
      </w:r>
    </w:p>
    <w:p w:rsidR="00B5426D" w:rsidRDefault="00B5426D" w:rsidP="00B5426D">
      <w:pPr>
        <w:pStyle w:val="af"/>
        <w:jc w:val="both"/>
        <w:rPr>
          <w:sz w:val="28"/>
          <w:szCs w:val="28"/>
        </w:rPr>
      </w:pPr>
    </w:p>
    <w:p w:rsidR="0054375D" w:rsidRPr="00C517E2" w:rsidRDefault="001C5762" w:rsidP="00C517E2">
      <w:pPr>
        <w:ind w:firstLine="720"/>
        <w:jc w:val="both"/>
        <w:rPr>
          <w:sz w:val="28"/>
          <w:szCs w:val="28"/>
        </w:rPr>
      </w:pPr>
      <w:proofErr w:type="gramStart"/>
      <w:r w:rsidRPr="001C5762">
        <w:rPr>
          <w:sz w:val="28"/>
          <w:szCs w:val="28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 по</w:t>
      </w:r>
      <w:proofErr w:type="gramEnd"/>
      <w:r w:rsidRPr="001C5762">
        <w:rPr>
          <w:sz w:val="28"/>
          <w:szCs w:val="28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</w:t>
      </w:r>
      <w:r w:rsidR="00B5426D" w:rsidRPr="00C517E2">
        <w:rPr>
          <w:sz w:val="28"/>
          <w:szCs w:val="28"/>
        </w:rPr>
        <w:t xml:space="preserve">  </w:t>
      </w:r>
    </w:p>
    <w:p w:rsidR="0054375D" w:rsidRPr="00C517E2" w:rsidRDefault="00B5426D" w:rsidP="001C5762">
      <w:pPr>
        <w:ind w:firstLine="720"/>
        <w:jc w:val="both"/>
        <w:rPr>
          <w:sz w:val="28"/>
          <w:szCs w:val="28"/>
        </w:rPr>
      </w:pPr>
      <w:proofErr w:type="gramStart"/>
      <w:r w:rsidRPr="00C517E2">
        <w:rPr>
          <w:sz w:val="28"/>
          <w:szCs w:val="28"/>
        </w:rPr>
        <w:t>1.Утвердить Административный регламент по предоставлению администрацией Путиловского сельского поселения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</w:t>
      </w:r>
      <w:r w:rsidR="001C5762">
        <w:rPr>
          <w:sz w:val="28"/>
          <w:szCs w:val="28"/>
        </w:rPr>
        <w:t>ные акты Российской Федерации</w:t>
      </w:r>
      <w:proofErr w:type="gramEnd"/>
      <w:r w:rsidR="001C5762">
        <w:rPr>
          <w:sz w:val="28"/>
          <w:szCs w:val="28"/>
        </w:rPr>
        <w:t>», согласно приложению</w:t>
      </w:r>
      <w:r w:rsidRPr="00C517E2">
        <w:rPr>
          <w:sz w:val="28"/>
          <w:szCs w:val="28"/>
        </w:rPr>
        <w:t>. </w:t>
      </w:r>
    </w:p>
    <w:p w:rsidR="00B5426D" w:rsidRPr="00C517E2" w:rsidRDefault="00B5426D" w:rsidP="00C517E2">
      <w:pPr>
        <w:ind w:firstLine="709"/>
        <w:jc w:val="both"/>
        <w:rPr>
          <w:sz w:val="28"/>
          <w:szCs w:val="28"/>
        </w:rPr>
      </w:pPr>
      <w:r w:rsidRPr="00C517E2">
        <w:rPr>
          <w:sz w:val="28"/>
          <w:szCs w:val="28"/>
        </w:rPr>
        <w:t xml:space="preserve">2. </w:t>
      </w:r>
      <w:proofErr w:type="gramStart"/>
      <w:r w:rsidRPr="00C517E2">
        <w:rPr>
          <w:sz w:val="28"/>
          <w:szCs w:val="28"/>
        </w:rPr>
        <w:t xml:space="preserve">Считать утратившим силу постановление администрации Путиловского сельского поселения от </w:t>
      </w:r>
      <w:r w:rsidR="00C517E2" w:rsidRPr="00C517E2">
        <w:rPr>
          <w:sz w:val="28"/>
          <w:szCs w:val="28"/>
        </w:rPr>
        <w:t>17</w:t>
      </w:r>
      <w:r w:rsidRPr="00C517E2">
        <w:rPr>
          <w:sz w:val="28"/>
          <w:szCs w:val="28"/>
        </w:rPr>
        <w:t xml:space="preserve"> </w:t>
      </w:r>
      <w:r w:rsidR="00C517E2" w:rsidRPr="00C517E2">
        <w:rPr>
          <w:sz w:val="28"/>
          <w:szCs w:val="28"/>
        </w:rPr>
        <w:t>янва</w:t>
      </w:r>
      <w:r w:rsidRPr="00C517E2">
        <w:rPr>
          <w:sz w:val="28"/>
          <w:szCs w:val="28"/>
        </w:rPr>
        <w:t>ря</w:t>
      </w:r>
      <w:r w:rsidR="00C517E2" w:rsidRPr="00C517E2">
        <w:rPr>
          <w:sz w:val="28"/>
          <w:szCs w:val="28"/>
        </w:rPr>
        <w:t xml:space="preserve"> 2024</w:t>
      </w:r>
      <w:r w:rsidRPr="00C517E2">
        <w:rPr>
          <w:sz w:val="28"/>
          <w:szCs w:val="28"/>
        </w:rPr>
        <w:t xml:space="preserve"> года № </w:t>
      </w:r>
      <w:r w:rsidR="00C517E2" w:rsidRPr="00C517E2">
        <w:rPr>
          <w:sz w:val="28"/>
          <w:szCs w:val="28"/>
        </w:rPr>
        <w:t>9</w:t>
      </w:r>
      <w:r w:rsidRPr="00C517E2">
        <w:rPr>
          <w:sz w:val="28"/>
          <w:szCs w:val="28"/>
        </w:rPr>
        <w:t xml:space="preserve"> «</w:t>
      </w:r>
      <w:r w:rsidR="00C517E2" w:rsidRPr="00C517E2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«Приватизация имущества, находящегося в муниципальной собственности, в </w:t>
      </w:r>
      <w:r w:rsidR="00C517E2" w:rsidRPr="00C517E2">
        <w:rPr>
          <w:sz w:val="28"/>
          <w:szCs w:val="28"/>
        </w:rPr>
        <w:lastRenderedPageBreak/>
        <w:t>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proofErr w:type="gramEnd"/>
      <w:r w:rsidR="00C517E2" w:rsidRPr="00C517E2">
        <w:rPr>
          <w:sz w:val="28"/>
          <w:szCs w:val="28"/>
        </w:rPr>
        <w:t>, и о внесении изменений в отдельные законодательные акты Российской Федерации»</w:t>
      </w:r>
      <w:r w:rsidRPr="00C517E2">
        <w:rPr>
          <w:sz w:val="28"/>
          <w:szCs w:val="28"/>
        </w:rPr>
        <w:t xml:space="preserve">». </w:t>
      </w:r>
    </w:p>
    <w:p w:rsidR="0054375D" w:rsidRPr="00C517E2" w:rsidRDefault="00B5426D" w:rsidP="00B5426D">
      <w:pPr>
        <w:shd w:val="clear" w:color="auto" w:fill="FFFFFF"/>
        <w:ind w:firstLine="708"/>
        <w:jc w:val="both"/>
        <w:rPr>
          <w:sz w:val="28"/>
          <w:szCs w:val="28"/>
        </w:rPr>
      </w:pPr>
      <w:r w:rsidRPr="00C517E2">
        <w:rPr>
          <w:sz w:val="28"/>
          <w:szCs w:val="28"/>
        </w:rPr>
        <w:t>3. Настоящее постановление вступает в силу после его официального  опубликования  в газете «Ладога»  и размещения на сайте Путиловского сельского поселения</w:t>
      </w:r>
      <w:r w:rsidR="001C5762">
        <w:rPr>
          <w:sz w:val="28"/>
          <w:szCs w:val="28"/>
        </w:rPr>
        <w:t>.</w:t>
      </w:r>
    </w:p>
    <w:p w:rsidR="00B5426D" w:rsidRPr="00C517E2" w:rsidRDefault="00B5426D" w:rsidP="00B5426D">
      <w:pPr>
        <w:shd w:val="clear" w:color="auto" w:fill="FFFFFF"/>
        <w:ind w:firstLine="709"/>
        <w:jc w:val="both"/>
        <w:rPr>
          <w:sz w:val="28"/>
          <w:szCs w:val="28"/>
        </w:rPr>
      </w:pPr>
      <w:r w:rsidRPr="00C517E2">
        <w:rPr>
          <w:sz w:val="28"/>
          <w:szCs w:val="28"/>
        </w:rPr>
        <w:t>4.</w:t>
      </w:r>
      <w:proofErr w:type="gramStart"/>
      <w:r w:rsidRPr="00C517E2">
        <w:rPr>
          <w:sz w:val="28"/>
          <w:szCs w:val="28"/>
        </w:rPr>
        <w:t>Контроль за</w:t>
      </w:r>
      <w:proofErr w:type="gramEnd"/>
      <w:r w:rsidRPr="00C517E2">
        <w:rPr>
          <w:sz w:val="28"/>
          <w:szCs w:val="28"/>
        </w:rPr>
        <w:t xml:space="preserve"> исполнением настоящего постановления оставляю за собой. </w:t>
      </w:r>
    </w:p>
    <w:p w:rsidR="0054375D" w:rsidRPr="00C517E2" w:rsidRDefault="0054375D" w:rsidP="00B5426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426D" w:rsidRPr="00C517E2" w:rsidRDefault="00C517E2" w:rsidP="00B5426D">
      <w:pPr>
        <w:shd w:val="clear" w:color="auto" w:fill="FFFFFF"/>
        <w:spacing w:before="240"/>
        <w:jc w:val="both"/>
        <w:rPr>
          <w:sz w:val="28"/>
          <w:szCs w:val="28"/>
        </w:rPr>
      </w:pPr>
      <w:r w:rsidRPr="00C517E2">
        <w:rPr>
          <w:sz w:val="28"/>
          <w:szCs w:val="28"/>
        </w:rPr>
        <w:t xml:space="preserve">   Зам. главы</w:t>
      </w:r>
      <w:r w:rsidR="00B5426D" w:rsidRPr="00C517E2">
        <w:rPr>
          <w:sz w:val="28"/>
          <w:szCs w:val="28"/>
        </w:rPr>
        <w:t xml:space="preserve"> администрации                                        </w:t>
      </w:r>
      <w:r w:rsidRPr="00C517E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C517E2">
        <w:rPr>
          <w:sz w:val="28"/>
          <w:szCs w:val="28"/>
        </w:rPr>
        <w:t>Т</w:t>
      </w:r>
      <w:r w:rsidR="00B5426D" w:rsidRPr="00C517E2">
        <w:rPr>
          <w:sz w:val="28"/>
          <w:szCs w:val="28"/>
        </w:rPr>
        <w:t>.А.</w:t>
      </w:r>
      <w:r w:rsidRPr="00C517E2">
        <w:rPr>
          <w:sz w:val="28"/>
          <w:szCs w:val="28"/>
        </w:rPr>
        <w:t xml:space="preserve"> Александрова</w:t>
      </w:r>
    </w:p>
    <w:p w:rsidR="00C517E2" w:rsidRPr="00C517E2" w:rsidRDefault="00C517E2" w:rsidP="00B5426D">
      <w:pPr>
        <w:shd w:val="clear" w:color="auto" w:fill="FFFFFF"/>
        <w:spacing w:before="240"/>
        <w:jc w:val="both"/>
        <w:rPr>
          <w:sz w:val="28"/>
          <w:szCs w:val="28"/>
        </w:rPr>
      </w:pPr>
    </w:p>
    <w:p w:rsidR="00C517E2" w:rsidRPr="00C517E2" w:rsidRDefault="00C517E2" w:rsidP="00B5426D">
      <w:pPr>
        <w:shd w:val="clear" w:color="auto" w:fill="FFFFFF"/>
        <w:spacing w:before="240"/>
        <w:jc w:val="both"/>
        <w:rPr>
          <w:sz w:val="28"/>
          <w:szCs w:val="28"/>
        </w:rPr>
      </w:pPr>
    </w:p>
    <w:p w:rsidR="00C517E2" w:rsidRPr="00C517E2" w:rsidRDefault="00C517E2" w:rsidP="00B5426D">
      <w:pPr>
        <w:shd w:val="clear" w:color="auto" w:fill="FFFFFF"/>
        <w:spacing w:before="240"/>
        <w:jc w:val="both"/>
        <w:rPr>
          <w:sz w:val="28"/>
          <w:szCs w:val="28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1C6FD8" w:rsidRDefault="001C6FD8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1C6FD8" w:rsidRDefault="001C6FD8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1C6FD8" w:rsidRDefault="001C6FD8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1C5762" w:rsidRDefault="001C5762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Pr="001C5762" w:rsidRDefault="00B5426D" w:rsidP="001C5762">
      <w:pPr>
        <w:shd w:val="clear" w:color="auto" w:fill="FFFFFF"/>
        <w:spacing w:before="240"/>
        <w:jc w:val="both"/>
        <w:rPr>
          <w:sz w:val="20"/>
          <w:szCs w:val="20"/>
        </w:rPr>
      </w:pPr>
      <w:r w:rsidRPr="006D799B">
        <w:rPr>
          <w:sz w:val="20"/>
          <w:szCs w:val="20"/>
        </w:rPr>
        <w:t>Разослано: дело, газета «Ладога», офиц</w:t>
      </w:r>
      <w:r w:rsidR="00C517E2">
        <w:rPr>
          <w:sz w:val="20"/>
          <w:szCs w:val="20"/>
        </w:rPr>
        <w:t>. сайт, Регистр, прокуратура КМР</w:t>
      </w:r>
    </w:p>
    <w:p w:rsidR="00B5426D" w:rsidRPr="005545EB" w:rsidRDefault="00B5426D" w:rsidP="00B5426D">
      <w:pPr>
        <w:tabs>
          <w:tab w:val="left" w:pos="8303"/>
        </w:tabs>
        <w:jc w:val="right"/>
        <w:rPr>
          <w:bCs/>
        </w:rPr>
      </w:pPr>
      <w:r w:rsidRPr="005545EB">
        <w:rPr>
          <w:bCs/>
        </w:rPr>
        <w:lastRenderedPageBreak/>
        <w:t>Утвержден</w:t>
      </w:r>
    </w:p>
    <w:p w:rsidR="00B5426D" w:rsidRPr="005545EB" w:rsidRDefault="00B5426D" w:rsidP="00B5426D">
      <w:pPr>
        <w:tabs>
          <w:tab w:val="left" w:pos="4214"/>
        </w:tabs>
        <w:jc w:val="right"/>
        <w:rPr>
          <w:bCs/>
        </w:rPr>
      </w:pPr>
      <w:r w:rsidRPr="005545EB">
        <w:rPr>
          <w:bCs/>
        </w:rPr>
        <w:t xml:space="preserve">  постановлением администрации </w:t>
      </w:r>
    </w:p>
    <w:p w:rsidR="00B5426D" w:rsidRPr="005545EB" w:rsidRDefault="00B5426D" w:rsidP="00B5426D">
      <w:pPr>
        <w:tabs>
          <w:tab w:val="left" w:pos="4214"/>
        </w:tabs>
        <w:jc w:val="right"/>
        <w:rPr>
          <w:bCs/>
        </w:rPr>
      </w:pPr>
      <w:r w:rsidRPr="005545EB">
        <w:rPr>
          <w:bCs/>
        </w:rPr>
        <w:t>Путиловско</w:t>
      </w:r>
      <w:r>
        <w:rPr>
          <w:bCs/>
        </w:rPr>
        <w:t>го</w:t>
      </w:r>
      <w:r w:rsidRPr="005545EB">
        <w:rPr>
          <w:bCs/>
        </w:rPr>
        <w:t xml:space="preserve"> сельско</w:t>
      </w:r>
      <w:r>
        <w:rPr>
          <w:bCs/>
        </w:rPr>
        <w:t>го</w:t>
      </w:r>
      <w:r w:rsidRPr="005545EB">
        <w:rPr>
          <w:bCs/>
        </w:rPr>
        <w:t xml:space="preserve"> поселени</w:t>
      </w:r>
      <w:r>
        <w:rPr>
          <w:bCs/>
        </w:rPr>
        <w:t>я</w:t>
      </w:r>
      <w:r w:rsidRPr="005545EB">
        <w:rPr>
          <w:bCs/>
        </w:rPr>
        <w:t xml:space="preserve"> </w:t>
      </w:r>
    </w:p>
    <w:p w:rsidR="00B5426D" w:rsidRPr="005545EB" w:rsidRDefault="00B5426D" w:rsidP="00B5426D">
      <w:pPr>
        <w:tabs>
          <w:tab w:val="left" w:pos="4214"/>
        </w:tabs>
        <w:jc w:val="right"/>
        <w:rPr>
          <w:bCs/>
        </w:rPr>
      </w:pPr>
      <w:r w:rsidRPr="005545EB">
        <w:rPr>
          <w:bCs/>
        </w:rPr>
        <w:t xml:space="preserve">  </w:t>
      </w:r>
      <w:r w:rsidRPr="00A735D1">
        <w:rPr>
          <w:bCs/>
        </w:rPr>
        <w:t xml:space="preserve">от </w:t>
      </w:r>
      <w:r w:rsidR="00C517E2">
        <w:rPr>
          <w:bCs/>
        </w:rPr>
        <w:t>27</w:t>
      </w:r>
      <w:r w:rsidR="003907C0">
        <w:rPr>
          <w:bCs/>
        </w:rPr>
        <w:t xml:space="preserve"> </w:t>
      </w:r>
      <w:r w:rsidR="00C517E2">
        <w:rPr>
          <w:bCs/>
        </w:rPr>
        <w:t>нояб</w:t>
      </w:r>
      <w:r w:rsidR="003907C0">
        <w:rPr>
          <w:bCs/>
        </w:rPr>
        <w:t>ря 202</w:t>
      </w:r>
      <w:r w:rsidR="00C517E2">
        <w:rPr>
          <w:bCs/>
        </w:rPr>
        <w:t>5</w:t>
      </w:r>
      <w:r w:rsidR="003907C0">
        <w:rPr>
          <w:bCs/>
        </w:rPr>
        <w:t xml:space="preserve"> </w:t>
      </w:r>
      <w:r w:rsidRPr="00A735D1">
        <w:rPr>
          <w:bCs/>
        </w:rPr>
        <w:t xml:space="preserve">г. № </w:t>
      </w:r>
      <w:r w:rsidR="001C5762">
        <w:rPr>
          <w:bCs/>
        </w:rPr>
        <w:t>297</w:t>
      </w:r>
    </w:p>
    <w:p w:rsidR="00B5426D" w:rsidRPr="005545EB" w:rsidRDefault="00B5426D" w:rsidP="00B5426D">
      <w:pPr>
        <w:tabs>
          <w:tab w:val="left" w:pos="4214"/>
        </w:tabs>
        <w:jc w:val="right"/>
        <w:rPr>
          <w:bCs/>
        </w:rPr>
      </w:pPr>
      <w:r w:rsidRPr="005545EB">
        <w:rPr>
          <w:bCs/>
        </w:rPr>
        <w:t>( Приложение)</w:t>
      </w:r>
    </w:p>
    <w:p w:rsidR="00B5426D" w:rsidRDefault="00B5426D" w:rsidP="00B542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26D" w:rsidRDefault="00B5426D" w:rsidP="00B542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26D" w:rsidRPr="00C517E2" w:rsidRDefault="00B5426D" w:rsidP="00B542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7E2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B5426D" w:rsidRPr="00C517E2" w:rsidRDefault="00B5426D" w:rsidP="00B542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17E2">
        <w:rPr>
          <w:rFonts w:ascii="Times New Roman" w:hAnsi="Times New Roman" w:cs="Times New Roman"/>
          <w:b/>
          <w:sz w:val="28"/>
          <w:szCs w:val="28"/>
        </w:rPr>
        <w:t>по  предоставлению муниципальной услуги «</w:t>
      </w:r>
      <w:r w:rsidR="00C517E2" w:rsidRPr="00C517E2">
        <w:rPr>
          <w:rFonts w:ascii="Times New Roman" w:hAnsi="Times New Roman" w:cs="Times New Roman"/>
          <w:b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C517E2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B5426D" w:rsidRPr="00C517E2" w:rsidRDefault="00B5426D" w:rsidP="00B5426D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sz w:val="28"/>
          <w:szCs w:val="28"/>
        </w:rPr>
      </w:pPr>
      <w:proofErr w:type="gramStart"/>
      <w:r w:rsidRPr="00C517E2">
        <w:rPr>
          <w:sz w:val="28"/>
          <w:szCs w:val="28"/>
        </w:rPr>
        <w:t>(Сокращенное наименование:</w:t>
      </w:r>
      <w:proofErr w:type="gramEnd"/>
      <w:r w:rsidRPr="00C517E2">
        <w:rPr>
          <w:sz w:val="28"/>
          <w:szCs w:val="28"/>
        </w:rPr>
        <w:t xml:space="preserve"> </w:t>
      </w:r>
      <w:proofErr w:type="gramStart"/>
      <w:r w:rsidRPr="00C517E2">
        <w:rPr>
          <w:sz w:val="28"/>
          <w:szCs w:val="28"/>
        </w:rPr>
        <w:t xml:space="preserve">«Приватизация имущества, находящегося в муниципальной собственности») </w:t>
      </w:r>
      <w:r w:rsidR="00C517E2" w:rsidRPr="00C517E2">
        <w:rPr>
          <w:sz w:val="28"/>
          <w:szCs w:val="28"/>
        </w:rPr>
        <w:t>(далее – регламент, муниципальная услуга)</w:t>
      </w:r>
      <w:proofErr w:type="gramEnd"/>
    </w:p>
    <w:p w:rsidR="00B5426D" w:rsidRDefault="00B5426D" w:rsidP="00406C5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</w:p>
    <w:p w:rsidR="002977EA" w:rsidRPr="00D44E78" w:rsidRDefault="002977EA" w:rsidP="007A761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C76BB" w:rsidRPr="00C517E2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17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C76BB" w:rsidRPr="00D44E78" w:rsidRDefault="00EC76BB" w:rsidP="00A532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FD8" w:rsidRPr="001C6FD8" w:rsidRDefault="001C6FD8" w:rsidP="001C6FD8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C6FD8">
        <w:rPr>
          <w:sz w:val="28"/>
          <w:szCs w:val="28"/>
        </w:rPr>
        <w:t>1.1. Предмет регулирования.</w:t>
      </w:r>
    </w:p>
    <w:p w:rsidR="001C6FD8" w:rsidRPr="001C6FD8" w:rsidRDefault="001C6FD8" w:rsidP="001C6FD8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C6FD8">
        <w:rPr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1C6FD8" w:rsidRPr="0066408E" w:rsidRDefault="001C6FD8" w:rsidP="001C6FD8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1C6FD8" w:rsidRPr="0066408E" w:rsidRDefault="001C6FD8" w:rsidP="001C6FD8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1C6FD8" w:rsidRPr="0066408E" w:rsidRDefault="001C6FD8" w:rsidP="001C6FD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собственности).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</w:t>
      </w:r>
      <w:r w:rsidRPr="0066408E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Pr="0066408E"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образец 4).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C6FD8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BF000D" w:rsidRPr="0066408E" w:rsidRDefault="00BF000D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BF000D" w:rsidRPr="0066408E" w:rsidRDefault="00BF000D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 (при технической реализации).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Муниципальная услуга предоставляется бесплатно.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1C6FD8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венной услуги, - Единый портал</w:t>
      </w:r>
      <w:r w:rsidRPr="0066408E">
        <w:rPr>
          <w:rFonts w:ascii="Times New Roman" w:hAnsi="Times New Roman" w:cs="Times New Roman"/>
          <w:sz w:val="28"/>
          <w:szCs w:val="28"/>
        </w:rPr>
        <w:t>, СМЭВ.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2.10.4 Предоставление муниципальной услуги в многофункциональном центре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осуществляется при наличии вступившего в силу соглашения о взаимодействии между ГБУ ЛО "МФЦ" и уполномоченным органом.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 xml:space="preserve">г) принятие решения о предоставлении (отказе в предоставлении) муниципальной услуги;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0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6408E"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9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1C6FD8" w:rsidRPr="0066408E" w:rsidRDefault="001C6FD8" w:rsidP="001C6FD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C6FD8" w:rsidRPr="0066408E" w:rsidRDefault="001C6FD8" w:rsidP="001C6FD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в форме электронного докумен</w:t>
      </w:r>
      <w:r w:rsidR="00BF000D">
        <w:rPr>
          <w:rFonts w:ascii="Times New Roman" w:hAnsi="Times New Roman" w:cs="Times New Roman"/>
          <w:sz w:val="28"/>
          <w:szCs w:val="28"/>
        </w:rPr>
        <w:t xml:space="preserve">та посредством Единого портала </w:t>
      </w:r>
      <w:r w:rsidRPr="0066408E">
        <w:rPr>
          <w:rFonts w:ascii="Times New Roman" w:hAnsi="Times New Roman" w:cs="Times New Roman"/>
          <w:sz w:val="28"/>
          <w:szCs w:val="28"/>
        </w:rPr>
        <w:t>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>" (далее – СМЭВ) следующих межведомственных информационных запросов: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1C6FD8" w:rsidRDefault="001C6FD8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FD8" w:rsidRPr="0066408E" w:rsidRDefault="001C6FD8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</w:t>
      </w:r>
      <w:r w:rsidRPr="00000A9A">
        <w:rPr>
          <w:rFonts w:ascii="Times New Roman" w:hAnsi="Times New Roman" w:cs="Times New Roman"/>
          <w:sz w:val="28"/>
          <w:szCs w:val="28"/>
        </w:rPr>
        <w:t>дня со дня принятия решения: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 (при технической реализации).</w:t>
      </w:r>
    </w:p>
    <w:p w:rsidR="001C6FD8" w:rsidRPr="00BF000D" w:rsidRDefault="001C6FD8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000A9A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000A9A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связи;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D8" w:rsidRPr="0066408E" w:rsidRDefault="001C6FD8" w:rsidP="001C6FD8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1C6FD8" w:rsidRPr="0066408E" w:rsidSect="00BF000D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BF000D" w:rsidRDefault="001C6FD8" w:rsidP="00BF000D">
      <w:pPr>
        <w:jc w:val="right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Приложение</w:t>
      </w:r>
    </w:p>
    <w:p w:rsidR="00BF000D" w:rsidRDefault="001C6FD8" w:rsidP="00BF000D">
      <w:pPr>
        <w:jc w:val="right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к Административному регламенту</w:t>
      </w:r>
    </w:p>
    <w:p w:rsidR="001C6FD8" w:rsidRPr="00BF000D" w:rsidRDefault="001C6FD8" w:rsidP="00BF000D">
      <w:pPr>
        <w:jc w:val="right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по предоставлению</w:t>
      </w:r>
      <w:r w:rsidR="00BF000D">
        <w:rPr>
          <w:rFonts w:eastAsiaTheme="minorHAnsi"/>
          <w:szCs w:val="28"/>
          <w:lang w:eastAsia="en-US"/>
        </w:rPr>
        <w:t xml:space="preserve"> </w:t>
      </w:r>
      <w:r w:rsidRPr="00BF000D">
        <w:rPr>
          <w:szCs w:val="28"/>
        </w:rPr>
        <w:t xml:space="preserve">муниципальной </w:t>
      </w:r>
      <w:r w:rsidRPr="00BF000D">
        <w:rPr>
          <w:rFonts w:eastAsiaTheme="minorHAnsi"/>
          <w:szCs w:val="28"/>
          <w:lang w:eastAsia="en-US"/>
        </w:rPr>
        <w:t xml:space="preserve"> услуги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«Приватизация имущества, находящегося </w:t>
      </w:r>
      <w:proofErr w:type="gramStart"/>
      <w:r w:rsidRPr="00BF000D">
        <w:rPr>
          <w:rFonts w:eastAsiaTheme="minorHAnsi"/>
          <w:szCs w:val="28"/>
          <w:lang w:eastAsia="en-US"/>
        </w:rPr>
        <w:t>в</w:t>
      </w:r>
      <w:proofErr w:type="gramEnd"/>
      <w:r w:rsidRPr="00BF000D">
        <w:rPr>
          <w:rFonts w:eastAsiaTheme="minorHAnsi"/>
          <w:szCs w:val="28"/>
          <w:lang w:eastAsia="en-US"/>
        </w:rPr>
        <w:t xml:space="preserve"> 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муниципальной собственности, в соответствии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 с Федеральным законом от 22 июля 2008 года № 159-ФЗ </w:t>
      </w:r>
    </w:p>
    <w:p w:rsidR="00EE4975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«Об особенностях отчуждения движимого и недвижимого 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имущества, находящегося в </w:t>
      </w:r>
      <w:proofErr w:type="gramStart"/>
      <w:r w:rsidRPr="00BF000D">
        <w:rPr>
          <w:rFonts w:eastAsiaTheme="minorHAnsi"/>
          <w:szCs w:val="28"/>
          <w:lang w:eastAsia="en-US"/>
        </w:rPr>
        <w:t>государственной</w:t>
      </w:r>
      <w:proofErr w:type="gramEnd"/>
      <w:r w:rsidRPr="00BF000D">
        <w:rPr>
          <w:rFonts w:eastAsiaTheme="minorHAnsi"/>
          <w:szCs w:val="28"/>
          <w:lang w:eastAsia="en-US"/>
        </w:rPr>
        <w:t xml:space="preserve"> или </w:t>
      </w:r>
    </w:p>
    <w:p w:rsidR="00EE4975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в муниципальной собственности и </w:t>
      </w:r>
      <w:proofErr w:type="gramStart"/>
      <w:r w:rsidRPr="00BF000D">
        <w:rPr>
          <w:rFonts w:eastAsiaTheme="minorHAnsi"/>
          <w:szCs w:val="28"/>
          <w:lang w:eastAsia="en-US"/>
        </w:rPr>
        <w:t>арендуемого</w:t>
      </w:r>
      <w:proofErr w:type="gramEnd"/>
      <w:r w:rsidRPr="00BF000D">
        <w:rPr>
          <w:rFonts w:eastAsiaTheme="minorHAnsi"/>
          <w:szCs w:val="28"/>
          <w:lang w:eastAsia="en-US"/>
        </w:rPr>
        <w:t xml:space="preserve"> субъектами</w:t>
      </w:r>
    </w:p>
    <w:p w:rsidR="00EE4975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малого и среднего предпринимательства, 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и о</w:t>
      </w:r>
      <w:r w:rsidR="00EE4975">
        <w:rPr>
          <w:rFonts w:eastAsiaTheme="minorHAnsi"/>
          <w:szCs w:val="28"/>
          <w:lang w:eastAsia="en-US"/>
        </w:rPr>
        <w:t xml:space="preserve"> </w:t>
      </w:r>
      <w:r w:rsidRPr="00BF000D">
        <w:rPr>
          <w:rFonts w:eastAsiaTheme="minorHAnsi"/>
          <w:szCs w:val="28"/>
          <w:lang w:eastAsia="en-US"/>
        </w:rPr>
        <w:t xml:space="preserve">внесении изменений в </w:t>
      </w:r>
      <w:proofErr w:type="gramStart"/>
      <w:r w:rsidRPr="00BF000D">
        <w:rPr>
          <w:rFonts w:eastAsiaTheme="minorHAnsi"/>
          <w:szCs w:val="28"/>
          <w:lang w:eastAsia="en-US"/>
        </w:rPr>
        <w:t>отдельные</w:t>
      </w:r>
      <w:proofErr w:type="gramEnd"/>
      <w:r w:rsidRPr="00BF000D">
        <w:rPr>
          <w:rFonts w:eastAsiaTheme="minorHAnsi"/>
          <w:szCs w:val="28"/>
          <w:lang w:eastAsia="en-US"/>
        </w:rPr>
        <w:t xml:space="preserve"> </w:t>
      </w:r>
    </w:p>
    <w:p w:rsidR="001C6FD8" w:rsidRP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законодательные акты Российской Федерации»</w:t>
      </w:r>
    </w:p>
    <w:p w:rsidR="00EE4975" w:rsidRDefault="00EE4975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545508" w:rsidRDefault="005531A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1C6FD8" w:rsidRPr="00545508"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условных обозначений и сокращений,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Исчерпывающий перечень документов,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45508">
        <w:rPr>
          <w:rFonts w:eastAsiaTheme="minorHAnsi"/>
          <w:b/>
          <w:sz w:val="28"/>
          <w:szCs w:val="28"/>
          <w:lang w:eastAsia="en-US"/>
        </w:rPr>
        <w:t>необходимых</w:t>
      </w:r>
      <w:proofErr w:type="gramEnd"/>
      <w:r w:rsidRPr="00545508">
        <w:rPr>
          <w:rFonts w:eastAsiaTheme="minorHAnsi"/>
          <w:b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45508">
        <w:rPr>
          <w:rFonts w:eastAsiaTheme="minorHAnsi"/>
          <w:b/>
          <w:sz w:val="28"/>
          <w:szCs w:val="28"/>
          <w:lang w:eastAsia="en-US"/>
        </w:rPr>
        <w:t>необходимых</w:t>
      </w:r>
      <w:proofErr w:type="gramEnd"/>
      <w:r w:rsidRPr="00545508">
        <w:rPr>
          <w:rFonts w:eastAsiaTheme="minorHAnsi"/>
          <w:b/>
          <w:sz w:val="28"/>
          <w:szCs w:val="28"/>
          <w:lang w:eastAsia="en-US"/>
        </w:rPr>
        <w:t xml:space="preserve"> для предоставления услуги,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или отказа в предоставлении муниципальной услуги,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1C6FD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1C6FD8" w:rsidRPr="0066408E">
        <w:rPr>
          <w:rFonts w:eastAsiaTheme="minorHAnsi"/>
          <w:sz w:val="28"/>
          <w:szCs w:val="28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C6FD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1C6FD8">
        <w:rPr>
          <w:rFonts w:eastAsiaTheme="minorHAnsi"/>
          <w:sz w:val="28"/>
          <w:szCs w:val="28"/>
          <w:lang w:eastAsia="en-US"/>
        </w:rPr>
        <w:t xml:space="preserve">) Закон </w:t>
      </w:r>
      <w:r w:rsidR="001C6FD8">
        <w:rPr>
          <w:rFonts w:eastAsiaTheme="minorHAnsi"/>
          <w:color w:val="000000"/>
          <w:sz w:val="28"/>
          <w:szCs w:val="28"/>
          <w:lang w:eastAsia="en-US"/>
        </w:rPr>
        <w:t>№ 209-ФЗ</w:t>
      </w:r>
      <w:r w:rsidR="001C6FD8">
        <w:rPr>
          <w:rFonts w:eastAsiaTheme="minorHAnsi"/>
          <w:sz w:val="28"/>
          <w:szCs w:val="28"/>
          <w:lang w:eastAsia="en-US"/>
        </w:rPr>
        <w:t xml:space="preserve"> </w:t>
      </w:r>
      <w:r w:rsidR="001C6FD8" w:rsidRPr="0066408E">
        <w:rPr>
          <w:rFonts w:eastAsiaTheme="minorHAnsi"/>
          <w:sz w:val="28"/>
          <w:szCs w:val="28"/>
          <w:lang w:eastAsia="en-US"/>
        </w:rPr>
        <w:t xml:space="preserve">– </w:t>
      </w:r>
      <w:r w:rsidR="001C6FD8" w:rsidRPr="0066408E">
        <w:rPr>
          <w:rFonts w:eastAsiaTheme="minorHAnsi"/>
          <w:color w:val="000000"/>
          <w:sz w:val="28"/>
          <w:szCs w:val="28"/>
          <w:lang w:eastAsia="en-US"/>
        </w:rPr>
        <w:t>Федеральн</w:t>
      </w:r>
      <w:r w:rsidR="001C6FD8">
        <w:rPr>
          <w:rFonts w:eastAsiaTheme="minorHAnsi"/>
          <w:color w:val="000000"/>
          <w:sz w:val="28"/>
          <w:szCs w:val="28"/>
          <w:lang w:eastAsia="en-US"/>
        </w:rPr>
        <w:t>ый</w:t>
      </w:r>
      <w:r w:rsidR="001C6FD8" w:rsidRPr="0066408E">
        <w:rPr>
          <w:rFonts w:eastAsiaTheme="minorHAnsi"/>
          <w:color w:val="000000"/>
          <w:sz w:val="28"/>
          <w:szCs w:val="28"/>
          <w:lang w:eastAsia="en-US"/>
        </w:rPr>
        <w:t xml:space="preserve"> закон</w:t>
      </w:r>
      <w:r w:rsidR="001C6FD8"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="001C6FD8"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</w:t>
      </w:r>
      <w:r w:rsidR="001C6FD8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1C6FD8" w:rsidRPr="0066408E" w:rsidRDefault="00545508" w:rsidP="0054550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д</w:t>
      </w:r>
      <w:proofErr w:type="spellEnd"/>
      <w:r w:rsidR="001C6FD8">
        <w:rPr>
          <w:rFonts w:eastAsiaTheme="minorHAnsi"/>
          <w:color w:val="000000"/>
          <w:sz w:val="28"/>
          <w:szCs w:val="28"/>
          <w:lang w:eastAsia="en-US"/>
        </w:rPr>
        <w:t xml:space="preserve">) Закон № 159-ФЗ </w:t>
      </w:r>
      <w:r w:rsidR="001C6FD8" w:rsidRPr="0066408E">
        <w:rPr>
          <w:rFonts w:eastAsiaTheme="minorHAnsi"/>
          <w:sz w:val="28"/>
          <w:szCs w:val="28"/>
          <w:lang w:eastAsia="en-US"/>
        </w:rPr>
        <w:t>–</w:t>
      </w:r>
      <w:r w:rsidR="001C6FD8">
        <w:rPr>
          <w:rFonts w:eastAsiaTheme="minorHAnsi"/>
          <w:sz w:val="28"/>
          <w:szCs w:val="28"/>
          <w:lang w:eastAsia="en-US"/>
        </w:rPr>
        <w:t xml:space="preserve"> </w:t>
      </w:r>
      <w:r w:rsidR="001C6FD8" w:rsidRPr="00A125EC">
        <w:rPr>
          <w:rFonts w:eastAsiaTheme="minorHAnsi"/>
          <w:sz w:val="28"/>
          <w:szCs w:val="28"/>
          <w:lang w:eastAsia="en-US"/>
        </w:rPr>
        <w:t>Федеральн</w:t>
      </w:r>
      <w:r w:rsidR="001C6FD8">
        <w:rPr>
          <w:rFonts w:eastAsiaTheme="minorHAnsi"/>
          <w:sz w:val="28"/>
          <w:szCs w:val="28"/>
          <w:lang w:eastAsia="en-US"/>
        </w:rPr>
        <w:t>ый</w:t>
      </w:r>
      <w:r w:rsidR="001C6FD8" w:rsidRPr="00A125EC">
        <w:rPr>
          <w:rFonts w:eastAsiaTheme="minorHAnsi"/>
          <w:sz w:val="28"/>
          <w:szCs w:val="28"/>
          <w:lang w:eastAsia="en-US"/>
        </w:rPr>
        <w:t xml:space="preserve"> закон</w:t>
      </w:r>
      <w:r w:rsidR="001C6FD8">
        <w:rPr>
          <w:rFonts w:eastAsiaTheme="minorHAnsi"/>
          <w:sz w:val="28"/>
          <w:szCs w:val="28"/>
          <w:lang w:eastAsia="en-US"/>
        </w:rPr>
        <w:t xml:space="preserve"> </w:t>
      </w:r>
      <w:r w:rsidR="001C6FD8" w:rsidRPr="00A125EC">
        <w:rPr>
          <w:rFonts w:eastAsiaTheme="minorHAnsi"/>
          <w:sz w:val="28"/>
          <w:szCs w:val="28"/>
          <w:lang w:eastAsia="en-US"/>
        </w:rPr>
        <w:t xml:space="preserve">от 22.07.2008 </w:t>
      </w:r>
      <w:r w:rsidR="001C6FD8">
        <w:rPr>
          <w:rFonts w:eastAsiaTheme="minorHAnsi"/>
          <w:sz w:val="28"/>
          <w:szCs w:val="28"/>
          <w:lang w:eastAsia="en-US"/>
        </w:rPr>
        <w:t>№</w:t>
      </w:r>
      <w:r w:rsidR="001C6FD8" w:rsidRPr="00A125EC">
        <w:rPr>
          <w:rFonts w:eastAsiaTheme="minorHAnsi"/>
          <w:sz w:val="28"/>
          <w:szCs w:val="28"/>
          <w:lang w:eastAsia="en-US"/>
        </w:rPr>
        <w:t xml:space="preserve"> 159-ФЗ</w:t>
      </w:r>
      <w:r w:rsidR="001C6FD8">
        <w:rPr>
          <w:rFonts w:eastAsiaTheme="minorHAnsi"/>
          <w:sz w:val="28"/>
          <w:szCs w:val="28"/>
          <w:lang w:eastAsia="en-US"/>
        </w:rPr>
        <w:t xml:space="preserve"> «</w:t>
      </w:r>
      <w:r w:rsidR="001C6FD8" w:rsidRPr="00A125EC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C6FD8">
        <w:rPr>
          <w:rFonts w:eastAsiaTheme="minorHAnsi"/>
          <w:sz w:val="28"/>
          <w:szCs w:val="28"/>
          <w:lang w:eastAsia="en-US"/>
        </w:rPr>
        <w:t>».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г)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П(</w:t>
      </w:r>
      <w:proofErr w:type="spellStart"/>
      <w:proofErr w:type="gramEnd"/>
      <w:r w:rsidRPr="0066408E">
        <w:rPr>
          <w:rFonts w:eastAsiaTheme="minorHAnsi"/>
          <w:sz w:val="28"/>
          <w:szCs w:val="28"/>
          <w:lang w:eastAsia="en-US"/>
        </w:rPr>
        <w:t>з</w:t>
      </w:r>
      <w:proofErr w:type="spellEnd"/>
      <w:r w:rsidRPr="0066408E">
        <w:rPr>
          <w:rFonts w:eastAsiaTheme="minorHAnsi"/>
          <w:sz w:val="28"/>
          <w:szCs w:val="28"/>
          <w:lang w:eastAsia="en-US"/>
        </w:rPr>
        <w:t>) – представитель заявителя;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66408E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66408E">
        <w:rPr>
          <w:rFonts w:eastAsiaTheme="minorHAnsi"/>
          <w:sz w:val="28"/>
          <w:szCs w:val="28"/>
          <w:lang w:eastAsia="en-US"/>
        </w:rPr>
        <w:t>) ЕП – Единый портал;</w:t>
      </w:r>
    </w:p>
    <w:p w:rsidR="001C6FD8" w:rsidRPr="0066408E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ЕПГУ </w:t>
      </w:r>
      <w:r w:rsidR="001C6FD8" w:rsidRPr="0066408E">
        <w:rPr>
          <w:rFonts w:eastAsiaTheme="minorHAnsi"/>
          <w:sz w:val="28"/>
          <w:szCs w:val="28"/>
          <w:lang w:eastAsia="en-US"/>
        </w:rPr>
        <w:t>– документы подаются посредством портала;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66408E">
        <w:rPr>
          <w:rFonts w:eastAsiaTheme="minorHAnsi"/>
          <w:sz w:val="28"/>
          <w:szCs w:val="28"/>
          <w:lang w:eastAsia="en-US"/>
        </w:rPr>
        <w:t>з</w:t>
      </w:r>
      <w:proofErr w:type="spellEnd"/>
      <w:r w:rsidRPr="0066408E">
        <w:rPr>
          <w:rFonts w:eastAsiaTheme="minorHAnsi"/>
          <w:sz w:val="28"/>
          <w:szCs w:val="28"/>
          <w:lang w:eastAsia="en-US"/>
        </w:rPr>
        <w:t>) Л - документы подаются при личном посещении МФЦ;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к)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О(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К(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66408E">
        <w:rPr>
          <w:rFonts w:eastAsiaTheme="minorHAnsi"/>
          <w:sz w:val="28"/>
          <w:szCs w:val="28"/>
          <w:lang w:eastAsia="en-US"/>
        </w:rPr>
        <w:t>н</w:t>
      </w:r>
      <w:proofErr w:type="spellEnd"/>
      <w:r w:rsidRPr="0066408E">
        <w:rPr>
          <w:rFonts w:eastAsiaTheme="minorHAnsi"/>
          <w:sz w:val="28"/>
          <w:szCs w:val="28"/>
          <w:lang w:eastAsia="en-US"/>
        </w:rPr>
        <w:t>) Д(1) – документы представляются в одном экземпляре;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Pr="0066408E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1C6FD8" w:rsidRPr="0066408E" w:rsidTr="00BF000D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b/>
                <w:sz w:val="28"/>
                <w:szCs w:val="28"/>
              </w:rPr>
              <w:t>муниципальной</w:t>
            </w:r>
            <w:r w:rsidRPr="0066408E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1C6FD8" w:rsidRPr="0066408E" w:rsidTr="00BF000D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1C6FD8" w:rsidRPr="0066408E" w:rsidTr="00BF00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ЮЛ</w:t>
            </w:r>
          </w:p>
        </w:tc>
      </w:tr>
      <w:tr w:rsidR="001C6FD8" w:rsidRPr="0066408E" w:rsidTr="00BF00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</w:t>
            </w:r>
          </w:p>
        </w:tc>
      </w:tr>
    </w:tbl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№2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0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1C6FD8" w:rsidRPr="0066408E" w:rsidTr="00BF000D">
        <w:tc>
          <w:tcPr>
            <w:tcW w:w="636" w:type="dxa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1C6FD8" w:rsidRPr="0066408E" w:rsidTr="00BF000D">
        <w:tc>
          <w:tcPr>
            <w:tcW w:w="14567" w:type="dxa"/>
            <w:gridSpan w:val="5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C6FD8" w:rsidRPr="0066408E" w:rsidTr="00BF000D">
        <w:trPr>
          <w:trHeight w:val="663"/>
        </w:trPr>
        <w:tc>
          <w:tcPr>
            <w:tcW w:w="63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1C6FD8" w:rsidRPr="0066408E" w:rsidRDefault="001C6FD8" w:rsidP="005455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1C6FD8" w:rsidRPr="0066408E" w:rsidTr="00BF000D">
        <w:trPr>
          <w:trHeight w:val="3010"/>
        </w:trPr>
        <w:tc>
          <w:tcPr>
            <w:tcW w:w="63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1C6FD8" w:rsidRPr="0066408E" w:rsidRDefault="001C6FD8" w:rsidP="005455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1C6FD8" w:rsidRPr="0066408E" w:rsidRDefault="001C6FD8" w:rsidP="00BF000D">
            <w:r w:rsidRPr="0066408E"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1C6FD8" w:rsidRPr="0066408E" w:rsidRDefault="001C6FD8" w:rsidP="005455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1C6FD8" w:rsidRPr="0066408E" w:rsidRDefault="001C6FD8" w:rsidP="00BF000D">
            <w:r w:rsidRPr="0066408E"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1C6FD8" w:rsidRPr="0066408E" w:rsidRDefault="001C6FD8" w:rsidP="005455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1C6FD8" w:rsidRPr="0066408E" w:rsidRDefault="001C6FD8" w:rsidP="00BF000D">
            <w:r w:rsidRPr="0066408E">
              <w:t>[Все], Д(1)</w:t>
            </w:r>
          </w:p>
        </w:tc>
      </w:tr>
      <w:tr w:rsidR="001C6FD8" w:rsidRPr="0066408E" w:rsidTr="00BF000D">
        <w:tc>
          <w:tcPr>
            <w:tcW w:w="14567" w:type="dxa"/>
            <w:gridSpan w:val="5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1C6FD8" w:rsidRPr="0069073F" w:rsidRDefault="001C6FD8" w:rsidP="00545508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ПС, Л</w:t>
            </w:r>
          </w:p>
        </w:tc>
        <w:tc>
          <w:tcPr>
            <w:tcW w:w="212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1C6FD8" w:rsidRPr="0069073F" w:rsidRDefault="001C6FD8" w:rsidP="00545508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ПС, Л</w:t>
            </w:r>
          </w:p>
        </w:tc>
        <w:tc>
          <w:tcPr>
            <w:tcW w:w="2126" w:type="dxa"/>
          </w:tcPr>
          <w:p w:rsidR="001C6FD8" w:rsidRPr="0069073F" w:rsidRDefault="001C6FD8" w:rsidP="00BF000D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1C6FD8" w:rsidRPr="0069073F" w:rsidRDefault="001C6FD8" w:rsidP="00545508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ПС, Л</w:t>
            </w:r>
          </w:p>
        </w:tc>
        <w:tc>
          <w:tcPr>
            <w:tcW w:w="2126" w:type="dxa"/>
          </w:tcPr>
          <w:p w:rsidR="001C6FD8" w:rsidRPr="0069073F" w:rsidRDefault="001C6FD8" w:rsidP="00BF000D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1C6FD8" w:rsidRPr="0069073F" w:rsidRDefault="001C6FD8" w:rsidP="00545508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ПС, Л</w:t>
            </w:r>
          </w:p>
        </w:tc>
        <w:tc>
          <w:tcPr>
            <w:tcW w:w="2126" w:type="dxa"/>
          </w:tcPr>
          <w:p w:rsidR="001C6FD8" w:rsidRPr="0069073F" w:rsidRDefault="001C6FD8" w:rsidP="00BF000D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1C6FD8" w:rsidRPr="0066408E" w:rsidRDefault="001C6FD8" w:rsidP="001C6F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C6FD8" w:rsidRPr="0066408E" w:rsidRDefault="001C6FD8" w:rsidP="001C6F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 3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0"/>
        <w:tblW w:w="0" w:type="auto"/>
        <w:tblLook w:val="04A0"/>
      </w:tblPr>
      <w:tblGrid>
        <w:gridCol w:w="675"/>
        <w:gridCol w:w="9498"/>
        <w:gridCol w:w="4394"/>
      </w:tblGrid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1C6FD8" w:rsidRPr="0066408E" w:rsidTr="00BF000D">
        <w:tc>
          <w:tcPr>
            <w:tcW w:w="14567" w:type="dxa"/>
            <w:gridSpan w:val="3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14567" w:type="dxa"/>
            <w:gridSpan w:val="3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14567" w:type="dxa"/>
            <w:gridSpan w:val="3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C6FD8" w:rsidRPr="0066408E" w:rsidTr="00BF000D">
        <w:trPr>
          <w:trHeight w:val="717"/>
        </w:trPr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от 22.07.2008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, а в случае, предусмотренном частью 2 или частью 2.1 статьи 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 №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proofErr w:type="spell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) арендуемое движимое имущество не включено в утвержденный в соответствии с частью 4 статьи 18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акона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 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000A9A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Закона № 209-ФЗ</w:t>
            </w: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000A9A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ж) </w:t>
            </w:r>
            <w:r w:rsidRPr="00000A9A">
              <w:rPr>
                <w:sz w:val="28"/>
                <w:szCs w:val="28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000A9A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spellEnd"/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Закона № 209-ФЗ </w:t>
            </w: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000A9A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</w:tbl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1C6FD8" w:rsidRPr="0066408E" w:rsidSect="00BF000D">
          <w:pgSz w:w="16838" w:h="11906" w:orient="landscape"/>
          <w:pgMar w:top="709" w:right="1134" w:bottom="567" w:left="1134" w:header="709" w:footer="709" w:gutter="0"/>
          <w:cols w:space="708"/>
          <w:titlePg/>
          <w:docGrid w:linePitch="360"/>
        </w:sect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 xml:space="preserve">Формы заявления и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D8" w:rsidRPr="0066408E" w:rsidRDefault="001C6FD8" w:rsidP="001C6F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1C6FD8" w:rsidRPr="0066408E" w:rsidRDefault="001C6FD8" w:rsidP="001C6F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1C6FD8" w:rsidRPr="0066408E" w:rsidRDefault="001C6FD8" w:rsidP="001C6F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</w:t>
      </w:r>
      <w:proofErr w:type="spellStart"/>
      <w:r w:rsidRPr="0066408E">
        <w:rPr>
          <w:rFonts w:ascii="Times New Roman" w:hAnsi="Times New Roman" w:cs="Times New Roman"/>
          <w:sz w:val="24"/>
          <w:szCs w:val="24"/>
        </w:rPr>
        <w:t>номер___________________</w:t>
      </w:r>
      <w:proofErr w:type="spellEnd"/>
      <w:r w:rsidRPr="0066408E">
        <w:rPr>
          <w:rFonts w:ascii="Times New Roman" w:hAnsi="Times New Roman" w:cs="Times New Roman"/>
          <w:sz w:val="24"/>
          <w:szCs w:val="24"/>
        </w:rPr>
        <w:t>, этаж  ____, общей площадью  _________ кв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08E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1C6FD8" w:rsidRPr="0066408E" w:rsidRDefault="001C6FD8" w:rsidP="001C6FD8">
      <w:pPr>
        <w:autoSpaceDE w:val="0"/>
        <w:autoSpaceDN w:val="0"/>
        <w:adjustRightInd w:val="0"/>
        <w:ind w:firstLine="720"/>
        <w:jc w:val="both"/>
      </w:pPr>
      <w:r w:rsidRPr="0066408E"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C6FD8" w:rsidRPr="0066408E" w:rsidTr="00BF000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C6FD8" w:rsidRPr="0066408E" w:rsidTr="00BF000D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D8" w:rsidRPr="0066408E" w:rsidTr="00BF000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C6FD8" w:rsidRPr="0066408E" w:rsidTr="00BF000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C6FD8" w:rsidRPr="0066408E" w:rsidTr="00BF000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1C6FD8" w:rsidRPr="0066408E" w:rsidRDefault="001C6FD8" w:rsidP="001C6FD8">
      <w:pPr>
        <w:tabs>
          <w:tab w:val="left" w:pos="7380"/>
        </w:tabs>
        <w:jc w:val="both"/>
      </w:pP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/>
    <w:p w:rsidR="001C6FD8" w:rsidRPr="0066408E" w:rsidRDefault="001C6FD8" w:rsidP="001C6FD8"/>
    <w:p w:rsidR="001C6FD8" w:rsidRPr="0066408E" w:rsidRDefault="001C6FD8" w:rsidP="001C6FD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  <w:t>Образец  № 2</w:t>
      </w:r>
    </w:p>
    <w:p w:rsidR="001C6FD8" w:rsidRPr="0066408E" w:rsidRDefault="001C6FD8" w:rsidP="001C6FD8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66408E">
        <w:t>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1C6FD8" w:rsidRPr="0066408E" w:rsidRDefault="001C6FD8" w:rsidP="001C6FD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>
        <w:t>РЕШЕНИЕ</w:t>
      </w: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>
        <w:t>о</w:t>
      </w:r>
      <w:r w:rsidRPr="0066408E">
        <w:t xml:space="preserve"> направлении проекта договора купли – продажи </w:t>
      </w:r>
    </w:p>
    <w:p w:rsidR="001C6FD8" w:rsidRPr="0066408E" w:rsidRDefault="001C6FD8" w:rsidP="001C6FD8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</w:t>
            </w:r>
            <w:r w:rsidRPr="0066408E">
              <w:rPr>
                <w:rFonts w:eastAsiaTheme="minorHAnsi"/>
                <w:lang w:eastAsia="en-US"/>
              </w:rPr>
              <w:t xml:space="preserve"> </w:t>
            </w:r>
            <w:r w:rsidRPr="0066408E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1C6FD8" w:rsidRPr="0066408E" w:rsidRDefault="001C6FD8" w:rsidP="001C6FD8">
      <w:pPr>
        <w:widowControl w:val="0"/>
        <w:autoSpaceDE w:val="0"/>
        <w:autoSpaceDN w:val="0"/>
        <w:jc w:val="both"/>
      </w:pPr>
    </w:p>
    <w:p w:rsidR="001C6FD8" w:rsidRPr="0066408E" w:rsidRDefault="001C6FD8" w:rsidP="001C6FD8">
      <w:pPr>
        <w:widowControl w:val="0"/>
        <w:autoSpaceDE w:val="0"/>
        <w:autoSpaceDN w:val="0"/>
        <w:jc w:val="both"/>
      </w:pPr>
    </w:p>
    <w:p w:rsidR="001C6FD8" w:rsidRPr="0066408E" w:rsidRDefault="001C6FD8" w:rsidP="001C6FD8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1C6FD8" w:rsidRPr="0066408E" w:rsidRDefault="001C6FD8" w:rsidP="001C6FD8"/>
    <w:p w:rsidR="001C6FD8" w:rsidRPr="0066408E" w:rsidRDefault="001C6FD8" w:rsidP="001C6FD8"/>
    <w:p w:rsidR="001C6FD8" w:rsidRPr="0066408E" w:rsidRDefault="001C6FD8" w:rsidP="001C6FD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1C6FD8" w:rsidRPr="0066408E" w:rsidRDefault="001C6FD8" w:rsidP="001C6FD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  <w:t>Образец  № 3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r w:rsidRPr="0066408E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1C6FD8" w:rsidRPr="0066408E" w:rsidRDefault="001C6FD8" w:rsidP="001C6F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1C6FD8" w:rsidRPr="0066408E" w:rsidRDefault="001C6FD8" w:rsidP="001C6FD8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1C6FD8" w:rsidRPr="0066408E" w:rsidRDefault="001C6FD8" w:rsidP="001C6FD8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 </w:t>
      </w:r>
      <w:proofErr w:type="gramStart"/>
      <w:r w:rsidRPr="0066408E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:rsidR="001C6FD8" w:rsidRPr="0066408E" w:rsidRDefault="001C6FD8" w:rsidP="001C6FD8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       _______________     ____________________</w:t>
      </w: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66408E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1C6FD8" w:rsidRPr="0066408E" w:rsidRDefault="001C6FD8" w:rsidP="001C6FD8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1C6FD8" w:rsidRPr="0066408E" w:rsidRDefault="001C6FD8" w:rsidP="001C6FD8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   (дата)</w:t>
      </w:r>
    </w:p>
    <w:p w:rsidR="001C6FD8" w:rsidRPr="0066408E" w:rsidRDefault="001C6FD8" w:rsidP="001C6FD8">
      <w:pPr>
        <w:jc w:val="right"/>
      </w:pPr>
    </w:p>
    <w:p w:rsidR="001C6FD8" w:rsidRPr="0066408E" w:rsidRDefault="001C6FD8" w:rsidP="001C6FD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t>Образец № 4</w:t>
      </w:r>
    </w:p>
    <w:p w:rsidR="001C6FD8" w:rsidRPr="0066408E" w:rsidRDefault="001C6FD8" w:rsidP="001C6FD8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</w:rPr>
        <w:t xml:space="preserve">                                               </w:t>
      </w:r>
      <w:r w:rsidRPr="0066408E">
        <w:t>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1C6FD8" w:rsidRPr="0066408E" w:rsidRDefault="001C6FD8" w:rsidP="001C6FD8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 w:rsidRPr="0066408E">
        <w:t>РЕШЕНИЕ</w:t>
      </w: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:rsidR="001C6FD8" w:rsidRPr="0066408E" w:rsidRDefault="001C6FD8" w:rsidP="001C6FD8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C6FD8" w:rsidRPr="0066408E" w:rsidRDefault="001C6FD8" w:rsidP="001C6FD8">
      <w:pPr>
        <w:widowControl w:val="0"/>
        <w:autoSpaceDE w:val="0"/>
        <w:autoSpaceDN w:val="0"/>
        <w:jc w:val="both"/>
      </w:pPr>
    </w:p>
    <w:p w:rsidR="001C6FD8" w:rsidRPr="0066408E" w:rsidRDefault="001C6FD8" w:rsidP="001C6FD8">
      <w:pPr>
        <w:widowControl w:val="0"/>
        <w:autoSpaceDE w:val="0"/>
        <w:autoSpaceDN w:val="0"/>
        <w:jc w:val="both"/>
      </w:pPr>
    </w:p>
    <w:p w:rsidR="001C6FD8" w:rsidRPr="0023266A" w:rsidRDefault="001C6FD8" w:rsidP="001C6FD8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1C6FD8" w:rsidRPr="0023266A" w:rsidRDefault="001C6FD8" w:rsidP="001C6FD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1C6FD8" w:rsidRDefault="001C6FD8" w:rsidP="001C6FD8">
      <w:pPr>
        <w:jc w:val="right"/>
      </w:pPr>
    </w:p>
    <w:p w:rsidR="001C6FD8" w:rsidRPr="0023266A" w:rsidRDefault="001C6FD8" w:rsidP="001C6FD8"/>
    <w:p w:rsidR="001C6FD8" w:rsidRDefault="001C6FD8" w:rsidP="001C6FD8"/>
    <w:p w:rsidR="001C6FD8" w:rsidRDefault="001C6FD8" w:rsidP="001C6FD8"/>
    <w:p w:rsidR="007D69D8" w:rsidRPr="0023266A" w:rsidRDefault="007D69D8" w:rsidP="0023266A">
      <w:pPr>
        <w:jc w:val="right"/>
      </w:pPr>
    </w:p>
    <w:sectPr w:rsidR="007D69D8" w:rsidRPr="0023266A" w:rsidSect="00EC76BB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47C" w:rsidRDefault="00C3247C" w:rsidP="00EC76BB">
      <w:r>
        <w:separator/>
      </w:r>
    </w:p>
  </w:endnote>
  <w:endnote w:type="continuationSeparator" w:id="0">
    <w:p w:rsidR="00C3247C" w:rsidRDefault="00C3247C" w:rsidP="00EC7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47C" w:rsidRDefault="00C3247C" w:rsidP="00EC76BB">
      <w:r>
        <w:separator/>
      </w:r>
    </w:p>
  </w:footnote>
  <w:footnote w:type="continuationSeparator" w:id="0">
    <w:p w:rsidR="00C3247C" w:rsidRDefault="00C3247C" w:rsidP="00EC7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27204"/>
      <w:docPartObj>
        <w:docPartGallery w:val="Page Numbers (Top of Page)"/>
        <w:docPartUnique/>
      </w:docPartObj>
    </w:sdtPr>
    <w:sdtContent>
      <w:p w:rsidR="00BF000D" w:rsidRDefault="009942E0">
        <w:pPr>
          <w:pStyle w:val="a3"/>
          <w:jc w:val="center"/>
        </w:pPr>
        <w:fldSimple w:instr="PAGE   \* MERGEFORMAT">
          <w:r w:rsidR="00524D5D">
            <w:rPr>
              <w:noProof/>
            </w:rPr>
            <w:t>6</w:t>
          </w:r>
        </w:fldSimple>
      </w:p>
    </w:sdtContent>
  </w:sdt>
  <w:p w:rsidR="00BF000D" w:rsidRDefault="00BF00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BF000D" w:rsidRDefault="009942E0">
        <w:pPr>
          <w:pStyle w:val="a3"/>
          <w:jc w:val="center"/>
        </w:pPr>
        <w:fldSimple w:instr="PAGE   \* MERGEFORMAT">
          <w:r w:rsidR="001C5762">
            <w:rPr>
              <w:noProof/>
            </w:rPr>
            <w:t>22</w:t>
          </w:r>
        </w:fldSimple>
      </w:p>
    </w:sdtContent>
  </w:sdt>
  <w:p w:rsidR="00BF000D" w:rsidRDefault="00BF00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38AA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502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7409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8B4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7D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1E0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762"/>
    <w:rsid w:val="001C5A30"/>
    <w:rsid w:val="001C5C50"/>
    <w:rsid w:val="001C66C9"/>
    <w:rsid w:val="001C6C7D"/>
    <w:rsid w:val="001C6FD8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820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119D"/>
    <w:rsid w:val="002B1A25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07C0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105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4D5D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75D"/>
    <w:rsid w:val="0054390C"/>
    <w:rsid w:val="00543B67"/>
    <w:rsid w:val="00543F95"/>
    <w:rsid w:val="0054414D"/>
    <w:rsid w:val="00544624"/>
    <w:rsid w:val="00544866"/>
    <w:rsid w:val="00544EC7"/>
    <w:rsid w:val="00545508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2E3C"/>
    <w:rsid w:val="005531A8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A30"/>
    <w:rsid w:val="00584D2C"/>
    <w:rsid w:val="00584F34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1E8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F7"/>
    <w:rsid w:val="007A3AB0"/>
    <w:rsid w:val="007A58BB"/>
    <w:rsid w:val="007A5D3C"/>
    <w:rsid w:val="007A632E"/>
    <w:rsid w:val="007A6430"/>
    <w:rsid w:val="007A6873"/>
    <w:rsid w:val="007A761C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3F7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451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B00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446A"/>
    <w:rsid w:val="009549C7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2E0"/>
    <w:rsid w:val="0099457B"/>
    <w:rsid w:val="009946DA"/>
    <w:rsid w:val="0099580C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60E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6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265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26D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C12"/>
    <w:rsid w:val="00B942E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00D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669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47C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17E2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6DE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4E78"/>
    <w:rsid w:val="00D45C35"/>
    <w:rsid w:val="00D45FC0"/>
    <w:rsid w:val="00D468EB"/>
    <w:rsid w:val="00D46DC8"/>
    <w:rsid w:val="00D47204"/>
    <w:rsid w:val="00D47B2D"/>
    <w:rsid w:val="00D501D0"/>
    <w:rsid w:val="00D502D9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637"/>
    <w:rsid w:val="00DA10DB"/>
    <w:rsid w:val="00DA157F"/>
    <w:rsid w:val="00DA1726"/>
    <w:rsid w:val="00DA1EBF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E80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1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B60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26F7"/>
    <w:rsid w:val="00E22BC2"/>
    <w:rsid w:val="00E22F25"/>
    <w:rsid w:val="00E2368E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318"/>
    <w:rsid w:val="00E408E4"/>
    <w:rsid w:val="00E40C86"/>
    <w:rsid w:val="00E4176D"/>
    <w:rsid w:val="00E423EA"/>
    <w:rsid w:val="00E4252B"/>
    <w:rsid w:val="00E43293"/>
    <w:rsid w:val="00E44160"/>
    <w:rsid w:val="00E44A20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283"/>
    <w:rsid w:val="00EE446A"/>
    <w:rsid w:val="00EE4796"/>
    <w:rsid w:val="00EE4975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11A"/>
    <w:rsid w:val="00F4339E"/>
    <w:rsid w:val="00F43937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22DF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A7E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  <w:style w:type="paragraph" w:styleId="af">
    <w:name w:val="No Spacing"/>
    <w:qFormat/>
    <w:rsid w:val="00B542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unhideWhenUsed/>
    <w:rsid w:val="001C6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58CC-60B4-4551-8E0D-8857D901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5697</Words>
  <Characters>32474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7</cp:revision>
  <cp:lastPrinted>2024-01-17T13:31:00Z</cp:lastPrinted>
  <dcterms:created xsi:type="dcterms:W3CDTF">2025-11-27T09:25:00Z</dcterms:created>
  <dcterms:modified xsi:type="dcterms:W3CDTF">2025-11-27T11:57:00Z</dcterms:modified>
</cp:coreProperties>
</file>